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408B6" w14:textId="4355AA9E" w:rsidR="0024398E" w:rsidRPr="002C0D07" w:rsidRDefault="00BE2961" w:rsidP="002C0D07">
      <w:pPr>
        <w:pStyle w:val="berschrift1"/>
        <w:spacing w:before="0" w:afterLines="120" w:after="288"/>
        <w:rPr>
          <w:rFonts w:asciiTheme="minorHAnsi" w:hAnsiTheme="minorHAnsi" w:cstheme="minorHAnsi"/>
          <w:color w:val="auto"/>
        </w:rPr>
      </w:pPr>
      <w:r w:rsidRPr="002C0D07">
        <w:rPr>
          <w:rFonts w:asciiTheme="minorHAnsi" w:hAnsiTheme="minorHAnsi" w:cstheme="minorHAnsi"/>
          <w:color w:val="auto"/>
        </w:rPr>
        <w:t xml:space="preserve">Zeiten </w:t>
      </w:r>
      <w:r w:rsidR="00906DF1" w:rsidRPr="002C0D07">
        <w:rPr>
          <w:rFonts w:asciiTheme="minorHAnsi" w:hAnsiTheme="minorHAnsi" w:cstheme="minorHAnsi"/>
          <w:color w:val="auto"/>
        </w:rPr>
        <w:t xml:space="preserve">des </w:t>
      </w:r>
      <w:r w:rsidRPr="002C0D07">
        <w:rPr>
          <w:rFonts w:asciiTheme="minorHAnsi" w:hAnsiTheme="minorHAnsi" w:cstheme="minorHAnsi"/>
          <w:color w:val="auto"/>
        </w:rPr>
        <w:t>Wandel</w:t>
      </w:r>
      <w:r w:rsidR="00906DF1" w:rsidRPr="002C0D07">
        <w:rPr>
          <w:rFonts w:asciiTheme="minorHAnsi" w:hAnsiTheme="minorHAnsi" w:cstheme="minorHAnsi"/>
          <w:color w:val="auto"/>
        </w:rPr>
        <w:t>s</w:t>
      </w:r>
      <w:r w:rsidRPr="002C0D07">
        <w:rPr>
          <w:rFonts w:asciiTheme="minorHAnsi" w:hAnsiTheme="minorHAnsi" w:cstheme="minorHAnsi"/>
          <w:color w:val="auto"/>
        </w:rPr>
        <w:t xml:space="preserve"> sind Zeiten </w:t>
      </w:r>
      <w:r w:rsidR="00906DF1" w:rsidRPr="002C0D07">
        <w:rPr>
          <w:rFonts w:asciiTheme="minorHAnsi" w:hAnsiTheme="minorHAnsi" w:cstheme="minorHAnsi"/>
          <w:color w:val="auto"/>
        </w:rPr>
        <w:t xml:space="preserve">für neue </w:t>
      </w:r>
      <w:r w:rsidRPr="002C0D07">
        <w:rPr>
          <w:rFonts w:asciiTheme="minorHAnsi" w:hAnsiTheme="minorHAnsi" w:cstheme="minorHAnsi"/>
          <w:color w:val="auto"/>
        </w:rPr>
        <w:t>Chancen – die Immobilienbranche im Wandel</w:t>
      </w:r>
    </w:p>
    <w:p w14:paraId="107EF959" w14:textId="77777777" w:rsidR="00906DF1" w:rsidRPr="00F35AEC" w:rsidRDefault="00906DF1" w:rsidP="002C0D07">
      <w:pPr>
        <w:spacing w:afterLines="120" w:after="288"/>
        <w:rPr>
          <w:rFonts w:cstheme="minorHAnsi"/>
          <w:b/>
          <w:sz w:val="24"/>
          <w:szCs w:val="24"/>
          <w:lang w:val="de-DE"/>
        </w:rPr>
      </w:pPr>
      <w:r w:rsidRPr="002C0D07">
        <w:rPr>
          <w:rFonts w:cstheme="minorHAnsi"/>
          <w:b/>
          <w:sz w:val="24"/>
          <w:szCs w:val="24"/>
        </w:rPr>
        <w:t xml:space="preserve">Der 16. </w:t>
      </w:r>
      <w:r w:rsidRPr="002C0D07">
        <w:rPr>
          <w:rFonts w:cstheme="minorHAnsi"/>
          <w:b/>
          <w:sz w:val="24"/>
          <w:szCs w:val="24"/>
          <w:lang w:val="de-DE"/>
        </w:rPr>
        <w:t>Internationale Facility Management Kongress an der TU Wien</w:t>
      </w:r>
    </w:p>
    <w:p w14:paraId="72308CE4" w14:textId="4C78DF51" w:rsidR="00BE2961" w:rsidRPr="002C0D07" w:rsidRDefault="007161EA" w:rsidP="002C0D07">
      <w:pPr>
        <w:spacing w:afterLines="120" w:after="288"/>
        <w:rPr>
          <w:rFonts w:cstheme="minorHAnsi"/>
          <w:sz w:val="24"/>
          <w:szCs w:val="24"/>
        </w:rPr>
      </w:pPr>
      <w:r w:rsidRPr="002C0D07">
        <w:rPr>
          <w:rFonts w:cstheme="minorHAnsi"/>
          <w:sz w:val="24"/>
          <w:szCs w:val="24"/>
        </w:rPr>
        <w:t>Seit Covid</w:t>
      </w:r>
      <w:r w:rsidR="00906DF1" w:rsidRPr="002C0D07">
        <w:rPr>
          <w:rFonts w:cstheme="minorHAnsi"/>
          <w:sz w:val="24"/>
          <w:szCs w:val="24"/>
        </w:rPr>
        <w:t>-19</w:t>
      </w:r>
      <w:r w:rsidRPr="002C0D07">
        <w:rPr>
          <w:rFonts w:cstheme="minorHAnsi"/>
          <w:sz w:val="24"/>
          <w:szCs w:val="24"/>
        </w:rPr>
        <w:t xml:space="preserve"> sind Home</w:t>
      </w:r>
      <w:r w:rsidR="00906DF1" w:rsidRPr="002C0D07">
        <w:rPr>
          <w:rFonts w:cstheme="minorHAnsi"/>
          <w:sz w:val="24"/>
          <w:szCs w:val="24"/>
        </w:rPr>
        <w:t>o</w:t>
      </w:r>
      <w:r w:rsidRPr="002C0D07">
        <w:rPr>
          <w:rFonts w:cstheme="minorHAnsi"/>
          <w:sz w:val="24"/>
          <w:szCs w:val="24"/>
        </w:rPr>
        <w:t xml:space="preserve">ffice und </w:t>
      </w:r>
      <w:r w:rsidR="00906DF1" w:rsidRPr="002C0D07">
        <w:rPr>
          <w:rFonts w:cstheme="minorHAnsi"/>
          <w:sz w:val="24"/>
          <w:szCs w:val="24"/>
        </w:rPr>
        <w:t>h</w:t>
      </w:r>
      <w:r w:rsidRPr="002C0D07">
        <w:rPr>
          <w:rFonts w:cstheme="minorHAnsi"/>
          <w:sz w:val="24"/>
          <w:szCs w:val="24"/>
        </w:rPr>
        <w:t>ybride Arbeitswelten</w:t>
      </w:r>
      <w:r w:rsidR="00906DF1" w:rsidRPr="002C0D07">
        <w:rPr>
          <w:rFonts w:cstheme="minorHAnsi"/>
          <w:sz w:val="24"/>
          <w:szCs w:val="24"/>
        </w:rPr>
        <w:t xml:space="preserve"> nicht mehr</w:t>
      </w:r>
      <w:r w:rsidRPr="002C0D07">
        <w:rPr>
          <w:rFonts w:cstheme="minorHAnsi"/>
          <w:sz w:val="24"/>
          <w:szCs w:val="24"/>
        </w:rPr>
        <w:t xml:space="preserve"> aus unserem Alltag wegzudenken. Aber auch Nachhaltigkeit gewinnt wesentlich an Bedeutung</w:t>
      </w:r>
      <w:r w:rsidR="00906DF1" w:rsidRPr="002C0D07">
        <w:rPr>
          <w:rFonts w:cstheme="minorHAnsi"/>
          <w:sz w:val="24"/>
          <w:szCs w:val="24"/>
        </w:rPr>
        <w:t xml:space="preserve"> und</w:t>
      </w:r>
      <w:r w:rsidRPr="002C0D07">
        <w:rPr>
          <w:rFonts w:cstheme="minorHAnsi"/>
          <w:sz w:val="24"/>
          <w:szCs w:val="24"/>
        </w:rPr>
        <w:t xml:space="preserve"> </w:t>
      </w:r>
      <w:r w:rsidR="00906DF1" w:rsidRPr="002C0D07">
        <w:rPr>
          <w:rFonts w:cstheme="minorHAnsi"/>
          <w:sz w:val="24"/>
          <w:szCs w:val="24"/>
        </w:rPr>
        <w:t>n</w:t>
      </w:r>
      <w:r w:rsidR="00BE2961" w:rsidRPr="002C0D07">
        <w:rPr>
          <w:rFonts w:cstheme="minorHAnsi"/>
          <w:sz w:val="24"/>
          <w:szCs w:val="24"/>
        </w:rPr>
        <w:t xml:space="preserve">icht erst seit der </w:t>
      </w:r>
      <w:proofErr w:type="gramStart"/>
      <w:r w:rsidR="00BE2961" w:rsidRPr="002C0D07">
        <w:rPr>
          <w:rFonts w:cstheme="minorHAnsi"/>
          <w:sz w:val="24"/>
          <w:szCs w:val="24"/>
        </w:rPr>
        <w:t>EXPO Real</w:t>
      </w:r>
      <w:proofErr w:type="gramEnd"/>
      <w:r w:rsidR="00BE2961" w:rsidRPr="002C0D07">
        <w:rPr>
          <w:rFonts w:cstheme="minorHAnsi"/>
          <w:sz w:val="24"/>
          <w:szCs w:val="24"/>
        </w:rPr>
        <w:t xml:space="preserve"> ist ESG in aller Munde. Zugleich setzen die höh</w:t>
      </w:r>
      <w:r w:rsidR="00906DF1" w:rsidRPr="002C0D07">
        <w:rPr>
          <w:rFonts w:cstheme="minorHAnsi"/>
          <w:sz w:val="24"/>
          <w:szCs w:val="24"/>
        </w:rPr>
        <w:t>e</w:t>
      </w:r>
      <w:r w:rsidR="00BE2961" w:rsidRPr="002C0D07">
        <w:rPr>
          <w:rFonts w:cstheme="minorHAnsi"/>
          <w:sz w:val="24"/>
          <w:szCs w:val="24"/>
        </w:rPr>
        <w:t>ren Zinsen und die erheblich gestiegenen Baukosten der Branche zu. Das ist derzeit an den Problemen bei namhaften Developer</w:t>
      </w:r>
      <w:r w:rsidR="00F35AEC">
        <w:rPr>
          <w:rFonts w:cstheme="minorHAnsi"/>
          <w:sz w:val="24"/>
          <w:szCs w:val="24"/>
        </w:rPr>
        <w:t>*inne</w:t>
      </w:r>
      <w:r w:rsidR="00BE2961" w:rsidRPr="002C0D07">
        <w:rPr>
          <w:rFonts w:cstheme="minorHAnsi"/>
          <w:sz w:val="24"/>
          <w:szCs w:val="24"/>
        </w:rPr>
        <w:t>n klar erkennbar.</w:t>
      </w:r>
    </w:p>
    <w:p w14:paraId="6EADB3FE" w14:textId="7CA179F8" w:rsidR="004D1D2E" w:rsidRPr="002C0D07" w:rsidRDefault="00BE2961" w:rsidP="002C0D07">
      <w:pPr>
        <w:spacing w:afterLines="120" w:after="288"/>
        <w:rPr>
          <w:rFonts w:cstheme="minorHAnsi"/>
          <w:sz w:val="24"/>
          <w:szCs w:val="24"/>
        </w:rPr>
      </w:pPr>
      <w:r w:rsidRPr="002C0D07">
        <w:rPr>
          <w:rFonts w:cstheme="minorHAnsi"/>
          <w:sz w:val="24"/>
          <w:szCs w:val="24"/>
        </w:rPr>
        <w:t>Wie können wir die</w:t>
      </w:r>
      <w:r w:rsidR="00906DF1" w:rsidRPr="002C0D07">
        <w:rPr>
          <w:rFonts w:cstheme="minorHAnsi"/>
          <w:sz w:val="24"/>
          <w:szCs w:val="24"/>
        </w:rPr>
        <w:t>se</w:t>
      </w:r>
      <w:r w:rsidRPr="002C0D07">
        <w:rPr>
          <w:rFonts w:cstheme="minorHAnsi"/>
          <w:sz w:val="24"/>
          <w:szCs w:val="24"/>
        </w:rPr>
        <w:t xml:space="preserve"> Chancen nützen</w:t>
      </w:r>
      <w:r w:rsidR="00906DF1" w:rsidRPr="002C0D07">
        <w:rPr>
          <w:rFonts w:cstheme="minorHAnsi"/>
          <w:sz w:val="24"/>
          <w:szCs w:val="24"/>
        </w:rPr>
        <w:t xml:space="preserve"> –</w:t>
      </w:r>
      <w:r w:rsidR="00F35AEC">
        <w:rPr>
          <w:rFonts w:cstheme="minorHAnsi"/>
          <w:sz w:val="24"/>
          <w:szCs w:val="24"/>
        </w:rPr>
        <w:t xml:space="preserve"> D</w:t>
      </w:r>
      <w:r w:rsidRPr="002C0D07">
        <w:rPr>
          <w:rFonts w:cstheme="minorHAnsi"/>
          <w:sz w:val="24"/>
          <w:szCs w:val="24"/>
        </w:rPr>
        <w:t xml:space="preserve">as war das Thema am 16. </w:t>
      </w:r>
      <w:proofErr w:type="gramStart"/>
      <w:r w:rsidRPr="002C0D07">
        <w:rPr>
          <w:rFonts w:cstheme="minorHAnsi"/>
          <w:sz w:val="24"/>
          <w:szCs w:val="24"/>
        </w:rPr>
        <w:t>IFM Kongress</w:t>
      </w:r>
      <w:proofErr w:type="gramEnd"/>
      <w:r w:rsidRPr="002C0D07">
        <w:rPr>
          <w:rFonts w:cstheme="minorHAnsi"/>
          <w:sz w:val="24"/>
          <w:szCs w:val="24"/>
        </w:rPr>
        <w:t xml:space="preserve"> an der TU Wien. </w:t>
      </w:r>
      <w:r w:rsidR="00906DF1" w:rsidRPr="002C0D07">
        <w:rPr>
          <w:rFonts w:cstheme="minorHAnsi"/>
          <w:sz w:val="24"/>
          <w:szCs w:val="24"/>
        </w:rPr>
        <w:t>Bereits v</w:t>
      </w:r>
      <w:r w:rsidRPr="002C0D07">
        <w:rPr>
          <w:rFonts w:cstheme="minorHAnsi"/>
          <w:sz w:val="24"/>
          <w:szCs w:val="24"/>
        </w:rPr>
        <w:t>or drei Jahren hat Prof.</w:t>
      </w:r>
      <w:r w:rsidR="00F35AEC">
        <w:rPr>
          <w:rFonts w:cstheme="minorHAnsi"/>
          <w:sz w:val="24"/>
          <w:szCs w:val="24"/>
        </w:rPr>
        <w:t xml:space="preserve"> Alex</w:t>
      </w:r>
      <w:r w:rsidRPr="002C0D07">
        <w:rPr>
          <w:rFonts w:cstheme="minorHAnsi"/>
          <w:sz w:val="24"/>
          <w:szCs w:val="24"/>
        </w:rPr>
        <w:t xml:space="preserve"> Redlein auf diesem Kongress eine Reduktion der Büroflächen und neue Anforderungen an d</w:t>
      </w:r>
      <w:r w:rsidR="00906DF1" w:rsidRPr="002C0D07">
        <w:rPr>
          <w:rFonts w:cstheme="minorHAnsi"/>
          <w:sz w:val="24"/>
          <w:szCs w:val="24"/>
        </w:rPr>
        <w:t>eren</w:t>
      </w:r>
      <w:r w:rsidRPr="002C0D07">
        <w:rPr>
          <w:rFonts w:cstheme="minorHAnsi"/>
          <w:sz w:val="24"/>
          <w:szCs w:val="24"/>
        </w:rPr>
        <w:t xml:space="preserve"> Qualität vorhergesagt. Nun bestätigen auch andere Studien diese Aussagen. </w:t>
      </w:r>
      <w:r w:rsidRPr="002C0D07">
        <w:rPr>
          <w:rFonts w:cstheme="minorHAnsi"/>
          <w:b/>
          <w:sz w:val="24"/>
          <w:szCs w:val="24"/>
        </w:rPr>
        <w:t>Stefan</w:t>
      </w:r>
      <w:r w:rsidRPr="002C0D07">
        <w:rPr>
          <w:rFonts w:cstheme="minorHAnsi"/>
          <w:b/>
          <w:spacing w:val="-10"/>
          <w:sz w:val="24"/>
          <w:szCs w:val="24"/>
        </w:rPr>
        <w:t xml:space="preserve"> </w:t>
      </w:r>
      <w:r w:rsidRPr="002C0D07">
        <w:rPr>
          <w:rFonts w:cstheme="minorHAnsi"/>
          <w:b/>
          <w:sz w:val="24"/>
          <w:szCs w:val="24"/>
        </w:rPr>
        <w:t>Wolter,</w:t>
      </w:r>
      <w:r w:rsidRPr="002C0D07">
        <w:rPr>
          <w:rFonts w:cstheme="minorHAnsi"/>
          <w:b/>
          <w:spacing w:val="-9"/>
          <w:sz w:val="24"/>
          <w:szCs w:val="24"/>
        </w:rPr>
        <w:t xml:space="preserve"> </w:t>
      </w:r>
      <w:r w:rsidRPr="002C0D07">
        <w:rPr>
          <w:rFonts w:cstheme="minorHAnsi"/>
          <w:sz w:val="24"/>
          <w:szCs w:val="24"/>
        </w:rPr>
        <w:t>Head</w:t>
      </w:r>
      <w:r w:rsidRPr="002C0D07">
        <w:rPr>
          <w:rFonts w:cstheme="minorHAnsi"/>
          <w:spacing w:val="-10"/>
          <w:sz w:val="24"/>
          <w:szCs w:val="24"/>
        </w:rPr>
        <w:t xml:space="preserve"> </w:t>
      </w:r>
      <w:r w:rsidRPr="002C0D07">
        <w:rPr>
          <w:rFonts w:cstheme="minorHAnsi"/>
          <w:sz w:val="24"/>
          <w:szCs w:val="24"/>
        </w:rPr>
        <w:t>of</w:t>
      </w:r>
      <w:r w:rsidRPr="002C0D07">
        <w:rPr>
          <w:rFonts w:cstheme="minorHAnsi"/>
          <w:spacing w:val="-10"/>
          <w:sz w:val="24"/>
          <w:szCs w:val="24"/>
        </w:rPr>
        <w:t xml:space="preserve"> </w:t>
      </w:r>
      <w:r w:rsidRPr="002C0D07">
        <w:rPr>
          <w:rFonts w:cstheme="minorHAnsi"/>
          <w:sz w:val="24"/>
          <w:szCs w:val="24"/>
        </w:rPr>
        <w:t>Global</w:t>
      </w:r>
      <w:r w:rsidRPr="002C0D07">
        <w:rPr>
          <w:rFonts w:cstheme="minorHAnsi"/>
          <w:spacing w:val="-10"/>
          <w:sz w:val="24"/>
          <w:szCs w:val="24"/>
        </w:rPr>
        <w:t xml:space="preserve"> </w:t>
      </w:r>
      <w:r w:rsidRPr="002C0D07">
        <w:rPr>
          <w:rFonts w:cstheme="minorHAnsi"/>
          <w:sz w:val="24"/>
          <w:szCs w:val="24"/>
        </w:rPr>
        <w:t>Real</w:t>
      </w:r>
      <w:r w:rsidRPr="002C0D07">
        <w:rPr>
          <w:rFonts w:cstheme="minorHAnsi"/>
          <w:spacing w:val="-11"/>
          <w:sz w:val="24"/>
          <w:szCs w:val="24"/>
        </w:rPr>
        <w:t xml:space="preserve"> </w:t>
      </w:r>
      <w:r w:rsidRPr="002C0D07">
        <w:rPr>
          <w:rFonts w:cstheme="minorHAnsi"/>
          <w:sz w:val="24"/>
          <w:szCs w:val="24"/>
        </w:rPr>
        <w:t>Estate</w:t>
      </w:r>
      <w:r w:rsidRPr="002C0D07">
        <w:rPr>
          <w:rFonts w:cstheme="minorHAnsi"/>
          <w:spacing w:val="-9"/>
          <w:sz w:val="24"/>
          <w:szCs w:val="24"/>
        </w:rPr>
        <w:t xml:space="preserve"> </w:t>
      </w:r>
      <w:r w:rsidRPr="002C0D07">
        <w:rPr>
          <w:rFonts w:cstheme="minorHAnsi"/>
          <w:sz w:val="24"/>
          <w:szCs w:val="24"/>
        </w:rPr>
        <w:t>Management,</w:t>
      </w:r>
      <w:r w:rsidRPr="002C0D07">
        <w:rPr>
          <w:rFonts w:cstheme="minorHAnsi"/>
          <w:spacing w:val="-9"/>
          <w:sz w:val="24"/>
          <w:szCs w:val="24"/>
        </w:rPr>
        <w:t xml:space="preserve"> </w:t>
      </w:r>
      <w:r w:rsidRPr="002C0D07">
        <w:rPr>
          <w:rFonts w:cstheme="minorHAnsi"/>
          <w:sz w:val="24"/>
          <w:szCs w:val="24"/>
        </w:rPr>
        <w:t>thyssenkrupp</w:t>
      </w:r>
      <w:r w:rsidRPr="002C0D07">
        <w:rPr>
          <w:rFonts w:cstheme="minorHAnsi"/>
          <w:spacing w:val="-10"/>
          <w:sz w:val="24"/>
          <w:szCs w:val="24"/>
        </w:rPr>
        <w:t xml:space="preserve"> </w:t>
      </w:r>
      <w:r w:rsidRPr="002C0D07">
        <w:rPr>
          <w:rFonts w:cstheme="minorHAnsi"/>
          <w:sz w:val="24"/>
          <w:szCs w:val="24"/>
        </w:rPr>
        <w:t>Services</w:t>
      </w:r>
      <w:r w:rsidRPr="002C0D07">
        <w:rPr>
          <w:rFonts w:cstheme="minorHAnsi"/>
          <w:spacing w:val="-10"/>
          <w:sz w:val="24"/>
          <w:szCs w:val="24"/>
        </w:rPr>
        <w:t xml:space="preserve"> </w:t>
      </w:r>
      <w:r w:rsidRPr="002C0D07">
        <w:rPr>
          <w:rFonts w:cstheme="minorHAnsi"/>
          <w:sz w:val="24"/>
          <w:szCs w:val="24"/>
        </w:rPr>
        <w:t>GmbH</w:t>
      </w:r>
      <w:r w:rsidRPr="002C0D07">
        <w:rPr>
          <w:rFonts w:cstheme="minorHAnsi"/>
          <w:spacing w:val="-10"/>
          <w:sz w:val="24"/>
          <w:szCs w:val="24"/>
        </w:rPr>
        <w:t xml:space="preserve"> </w:t>
      </w:r>
      <w:r w:rsidRPr="002C0D07">
        <w:rPr>
          <w:rFonts w:cstheme="minorHAnsi"/>
          <w:spacing w:val="-4"/>
          <w:sz w:val="24"/>
          <w:szCs w:val="24"/>
        </w:rPr>
        <w:t xml:space="preserve">(DE) </w:t>
      </w:r>
      <w:r w:rsidR="004D1D2E" w:rsidRPr="002C0D07">
        <w:rPr>
          <w:rFonts w:cstheme="minorHAnsi"/>
          <w:spacing w:val="-4"/>
          <w:sz w:val="24"/>
          <w:szCs w:val="24"/>
        </w:rPr>
        <w:t>erläuterte, dass</w:t>
      </w:r>
      <w:r w:rsidR="00EF6D04">
        <w:rPr>
          <w:rFonts w:cstheme="minorHAnsi"/>
          <w:spacing w:val="-4"/>
          <w:sz w:val="24"/>
          <w:szCs w:val="24"/>
        </w:rPr>
        <w:t xml:space="preserve"> sich</w:t>
      </w:r>
      <w:r w:rsidR="004D1D2E" w:rsidRPr="002C0D07">
        <w:rPr>
          <w:rFonts w:cstheme="minorHAnsi"/>
          <w:spacing w:val="-4"/>
          <w:sz w:val="24"/>
          <w:szCs w:val="24"/>
        </w:rPr>
        <w:t xml:space="preserve"> </w:t>
      </w:r>
      <w:proofErr w:type="gramStart"/>
      <w:r w:rsidR="004D1D2E" w:rsidRPr="002C0D07">
        <w:rPr>
          <w:rFonts w:cstheme="minorHAnsi"/>
          <w:spacing w:val="-4"/>
          <w:sz w:val="24"/>
          <w:szCs w:val="24"/>
        </w:rPr>
        <w:t xml:space="preserve">die </w:t>
      </w:r>
      <w:r w:rsidR="004D1D2E" w:rsidRPr="002C0D07">
        <w:rPr>
          <w:rFonts w:cstheme="minorHAnsi"/>
          <w:spacing w:val="-4"/>
          <w:sz w:val="24"/>
          <w:szCs w:val="24"/>
          <w:lang w:val="de-DE"/>
        </w:rPr>
        <w:t>zukünftige Arbeitgeber</w:t>
      </w:r>
      <w:proofErr w:type="gramEnd"/>
      <w:r w:rsidR="00EF6D04">
        <w:rPr>
          <w:rFonts w:cstheme="minorHAnsi"/>
          <w:spacing w:val="-4"/>
          <w:sz w:val="24"/>
          <w:szCs w:val="24"/>
          <w:lang w:val="de-DE"/>
        </w:rPr>
        <w:t>*</w:t>
      </w:r>
      <w:proofErr w:type="spellStart"/>
      <w:r w:rsidR="00EF6D04">
        <w:rPr>
          <w:rFonts w:cstheme="minorHAnsi"/>
          <w:spacing w:val="-4"/>
          <w:sz w:val="24"/>
          <w:szCs w:val="24"/>
          <w:lang w:val="de-DE"/>
        </w:rPr>
        <w:t>innen</w:t>
      </w:r>
      <w:r w:rsidR="004D1D2E" w:rsidRPr="002C0D07">
        <w:rPr>
          <w:rFonts w:cstheme="minorHAnsi"/>
          <w:spacing w:val="-4"/>
          <w:sz w:val="24"/>
          <w:szCs w:val="24"/>
          <w:lang w:val="de-DE"/>
        </w:rPr>
        <w:t>attraktivität</w:t>
      </w:r>
      <w:proofErr w:type="spellEnd"/>
      <w:r w:rsidR="004D1D2E" w:rsidRPr="002C0D07">
        <w:rPr>
          <w:rFonts w:cstheme="minorHAnsi"/>
          <w:spacing w:val="-4"/>
          <w:sz w:val="24"/>
          <w:szCs w:val="24"/>
          <w:lang w:val="de-DE"/>
        </w:rPr>
        <w:t xml:space="preserve"> maßgeblich an Angeboten zum „</w:t>
      </w:r>
      <w:r w:rsidR="00906DF1" w:rsidRPr="002C0D07">
        <w:rPr>
          <w:rFonts w:cstheme="minorHAnsi"/>
          <w:spacing w:val="-4"/>
          <w:sz w:val="24"/>
          <w:szCs w:val="24"/>
          <w:lang w:val="de-DE"/>
        </w:rPr>
        <w:t>h</w:t>
      </w:r>
      <w:r w:rsidR="004D1D2E" w:rsidRPr="002C0D07">
        <w:rPr>
          <w:rFonts w:cstheme="minorHAnsi"/>
          <w:spacing w:val="-4"/>
          <w:sz w:val="24"/>
          <w:szCs w:val="24"/>
          <w:lang w:val="de-DE"/>
        </w:rPr>
        <w:t xml:space="preserve">ybriden Arbeiten“ ausrichten wird und </w:t>
      </w:r>
      <w:r w:rsidR="00AF0311" w:rsidRPr="002C0D07">
        <w:rPr>
          <w:rFonts w:cstheme="minorHAnsi"/>
          <w:spacing w:val="-4"/>
          <w:sz w:val="24"/>
          <w:szCs w:val="24"/>
          <w:lang w:val="de-DE"/>
        </w:rPr>
        <w:t>t</w:t>
      </w:r>
      <w:r w:rsidR="004D1D2E" w:rsidRPr="002C0D07">
        <w:rPr>
          <w:rFonts w:cstheme="minorHAnsi"/>
          <w:spacing w:val="-4"/>
          <w:sz w:val="24"/>
          <w:szCs w:val="24"/>
          <w:lang w:val="de-DE"/>
        </w:rPr>
        <w:t>hyssen</w:t>
      </w:r>
      <w:r w:rsidR="00AF0311" w:rsidRPr="002C0D07">
        <w:rPr>
          <w:rFonts w:cstheme="minorHAnsi"/>
          <w:spacing w:val="-4"/>
          <w:sz w:val="24"/>
          <w:szCs w:val="24"/>
          <w:lang w:val="de-DE"/>
        </w:rPr>
        <w:t>k</w:t>
      </w:r>
      <w:r w:rsidR="004D1D2E" w:rsidRPr="002C0D07">
        <w:rPr>
          <w:rFonts w:cstheme="minorHAnsi"/>
          <w:spacing w:val="-4"/>
          <w:sz w:val="24"/>
          <w:szCs w:val="24"/>
          <w:lang w:val="de-DE"/>
        </w:rPr>
        <w:t>rupp auch die Effizienzpotentiale und CO</w:t>
      </w:r>
      <w:r w:rsidR="004D1D2E" w:rsidRPr="00F35AEC">
        <w:rPr>
          <w:rFonts w:cstheme="minorHAnsi"/>
          <w:spacing w:val="-4"/>
          <w:sz w:val="24"/>
          <w:szCs w:val="24"/>
          <w:vertAlign w:val="subscript"/>
          <w:lang w:val="de-DE"/>
        </w:rPr>
        <w:t>2</w:t>
      </w:r>
      <w:r w:rsidR="00AF0311" w:rsidRPr="002C0D07">
        <w:rPr>
          <w:rFonts w:cstheme="minorHAnsi"/>
          <w:spacing w:val="-4"/>
          <w:sz w:val="24"/>
          <w:szCs w:val="24"/>
          <w:lang w:val="de-DE"/>
        </w:rPr>
        <w:t>-</w:t>
      </w:r>
      <w:r w:rsidR="004D1D2E" w:rsidRPr="002C0D07">
        <w:rPr>
          <w:rFonts w:cstheme="minorHAnsi"/>
          <w:spacing w:val="-4"/>
          <w:sz w:val="24"/>
          <w:szCs w:val="24"/>
          <w:lang w:val="de-DE"/>
        </w:rPr>
        <w:t>Einsparungen damit luk</w:t>
      </w:r>
      <w:r w:rsidR="00906DF1" w:rsidRPr="002C0D07">
        <w:rPr>
          <w:rFonts w:cstheme="minorHAnsi"/>
          <w:spacing w:val="-4"/>
          <w:sz w:val="24"/>
          <w:szCs w:val="24"/>
          <w:lang w:val="de-DE"/>
        </w:rPr>
        <w:t>r</w:t>
      </w:r>
      <w:r w:rsidR="004D1D2E" w:rsidRPr="002C0D07">
        <w:rPr>
          <w:rFonts w:cstheme="minorHAnsi"/>
          <w:spacing w:val="-4"/>
          <w:sz w:val="24"/>
          <w:szCs w:val="24"/>
          <w:lang w:val="de-DE"/>
        </w:rPr>
        <w:t xml:space="preserve">ieren kann. Zugleich aber vermissen viele </w:t>
      </w:r>
      <w:r w:rsidR="00AF6DD9" w:rsidRPr="002C0D07">
        <w:rPr>
          <w:rFonts w:cstheme="minorHAnsi"/>
          <w:spacing w:val="-4"/>
          <w:sz w:val="24"/>
          <w:szCs w:val="24"/>
          <w:lang w:val="de-DE"/>
        </w:rPr>
        <w:t>Mitarbeiter</w:t>
      </w:r>
      <w:r w:rsidR="005B17B4" w:rsidRPr="002C0D07">
        <w:rPr>
          <w:rFonts w:cstheme="minorHAnsi"/>
          <w:spacing w:val="-4"/>
          <w:sz w:val="24"/>
          <w:szCs w:val="24"/>
          <w:lang w:val="de-DE"/>
        </w:rPr>
        <w:t>*innen</w:t>
      </w:r>
      <w:r w:rsidR="00AF6DD9" w:rsidRPr="002C0D07">
        <w:rPr>
          <w:rFonts w:cstheme="minorHAnsi"/>
          <w:spacing w:val="-4"/>
          <w:sz w:val="24"/>
          <w:szCs w:val="24"/>
          <w:lang w:val="de-DE"/>
        </w:rPr>
        <w:t xml:space="preserve"> </w:t>
      </w:r>
      <w:r w:rsidR="004D1D2E" w:rsidRPr="002C0D07">
        <w:rPr>
          <w:rFonts w:cstheme="minorHAnsi"/>
          <w:spacing w:val="-4"/>
          <w:sz w:val="24"/>
          <w:szCs w:val="24"/>
          <w:lang w:val="de-DE"/>
        </w:rPr>
        <w:t>den persönlichen Kontakt. Daher ist sein Ziel</w:t>
      </w:r>
      <w:r w:rsidR="00EF6D04">
        <w:rPr>
          <w:rFonts w:cstheme="minorHAnsi"/>
          <w:spacing w:val="-4"/>
          <w:sz w:val="24"/>
          <w:szCs w:val="24"/>
          <w:lang w:val="de-DE"/>
        </w:rPr>
        <w:t xml:space="preserve">, </w:t>
      </w:r>
      <w:r w:rsidR="004D1D2E" w:rsidRPr="002C0D07">
        <w:rPr>
          <w:rFonts w:cstheme="minorHAnsi"/>
          <w:spacing w:val="-4"/>
          <w:sz w:val="24"/>
          <w:szCs w:val="24"/>
          <w:lang w:val="de-DE"/>
        </w:rPr>
        <w:t>Agilität zu steigern, die Potential</w:t>
      </w:r>
      <w:r w:rsidR="005B17B4" w:rsidRPr="002C0D07">
        <w:rPr>
          <w:rFonts w:cstheme="minorHAnsi"/>
          <w:spacing w:val="-4"/>
          <w:sz w:val="24"/>
          <w:szCs w:val="24"/>
          <w:lang w:val="de-DE"/>
        </w:rPr>
        <w:t>e</w:t>
      </w:r>
      <w:r w:rsidR="004D1D2E" w:rsidRPr="002C0D07">
        <w:rPr>
          <w:rFonts w:cstheme="minorHAnsi"/>
          <w:spacing w:val="-4"/>
          <w:sz w:val="24"/>
          <w:szCs w:val="24"/>
          <w:lang w:val="de-DE"/>
        </w:rPr>
        <w:t xml:space="preserve"> </w:t>
      </w:r>
      <w:r w:rsidR="00AF0311" w:rsidRPr="002C0D07">
        <w:rPr>
          <w:rFonts w:cstheme="minorHAnsi"/>
          <w:spacing w:val="-4"/>
          <w:sz w:val="24"/>
          <w:szCs w:val="24"/>
          <w:lang w:val="de-DE"/>
        </w:rPr>
        <w:t>der Mitarbeiter</w:t>
      </w:r>
      <w:r w:rsidR="005B17B4" w:rsidRPr="002C0D07">
        <w:rPr>
          <w:rFonts w:cstheme="minorHAnsi"/>
          <w:spacing w:val="-4"/>
          <w:sz w:val="24"/>
          <w:szCs w:val="24"/>
          <w:lang w:val="de-DE"/>
        </w:rPr>
        <w:t>*innen</w:t>
      </w:r>
      <w:r w:rsidR="00AF0311" w:rsidRPr="002C0D07">
        <w:rPr>
          <w:rFonts w:cstheme="minorHAnsi"/>
          <w:spacing w:val="-4"/>
          <w:sz w:val="24"/>
          <w:szCs w:val="24"/>
          <w:lang w:val="de-DE"/>
        </w:rPr>
        <w:t xml:space="preserve"> </w:t>
      </w:r>
      <w:r w:rsidR="004D1D2E" w:rsidRPr="002C0D07">
        <w:rPr>
          <w:rFonts w:cstheme="minorHAnsi"/>
          <w:spacing w:val="-4"/>
          <w:sz w:val="24"/>
          <w:szCs w:val="24"/>
          <w:lang w:val="de-DE"/>
        </w:rPr>
        <w:t>zu heben und hybrides Arbeiten mit einer besseren Work-Life</w:t>
      </w:r>
      <w:r w:rsidR="00906DF1" w:rsidRPr="002C0D07">
        <w:rPr>
          <w:rFonts w:cstheme="minorHAnsi"/>
          <w:spacing w:val="-4"/>
          <w:sz w:val="24"/>
          <w:szCs w:val="24"/>
          <w:lang w:val="de-DE"/>
        </w:rPr>
        <w:t>-</w:t>
      </w:r>
      <w:r w:rsidR="004D1D2E" w:rsidRPr="002C0D07">
        <w:rPr>
          <w:rFonts w:cstheme="minorHAnsi"/>
          <w:spacing w:val="-4"/>
          <w:sz w:val="24"/>
          <w:szCs w:val="24"/>
          <w:lang w:val="de-DE"/>
        </w:rPr>
        <w:t>Balance</w:t>
      </w:r>
      <w:r w:rsidR="00906DF1" w:rsidRPr="002C0D07">
        <w:rPr>
          <w:rFonts w:cstheme="minorHAnsi"/>
          <w:spacing w:val="-4"/>
          <w:sz w:val="24"/>
          <w:szCs w:val="24"/>
          <w:lang w:val="de-DE"/>
        </w:rPr>
        <w:t>, aber auch</w:t>
      </w:r>
      <w:r w:rsidR="004D1D2E" w:rsidRPr="002C0D07">
        <w:rPr>
          <w:rFonts w:cstheme="minorHAnsi"/>
          <w:spacing w:val="-4"/>
          <w:sz w:val="24"/>
          <w:szCs w:val="24"/>
          <w:lang w:val="de-DE"/>
        </w:rPr>
        <w:t xml:space="preserve"> einer höheren Lebensqualität der Mitarbeiter</w:t>
      </w:r>
      <w:r w:rsidR="005B17B4" w:rsidRPr="002C0D07">
        <w:rPr>
          <w:rFonts w:cstheme="minorHAnsi"/>
          <w:spacing w:val="-4"/>
          <w:sz w:val="24"/>
          <w:szCs w:val="24"/>
          <w:lang w:val="de-DE"/>
        </w:rPr>
        <w:t>*innen</w:t>
      </w:r>
      <w:r w:rsidR="004D1D2E" w:rsidRPr="002C0D07">
        <w:rPr>
          <w:rFonts w:cstheme="minorHAnsi"/>
          <w:spacing w:val="-4"/>
          <w:sz w:val="24"/>
          <w:szCs w:val="24"/>
          <w:lang w:val="de-DE"/>
        </w:rPr>
        <w:t xml:space="preserve"> zu ermöglichen. So setzt er auch die </w:t>
      </w:r>
      <w:r w:rsidR="00861D74" w:rsidRPr="002C0D07">
        <w:rPr>
          <w:rFonts w:cstheme="minorHAnsi"/>
          <w:spacing w:val="-4"/>
          <w:sz w:val="24"/>
          <w:szCs w:val="24"/>
          <w:lang w:val="de-DE"/>
        </w:rPr>
        <w:t>wesentlichen</w:t>
      </w:r>
      <w:r w:rsidR="004D1D2E" w:rsidRPr="002C0D07">
        <w:rPr>
          <w:rFonts w:cstheme="minorHAnsi"/>
          <w:spacing w:val="-4"/>
          <w:sz w:val="24"/>
          <w:szCs w:val="24"/>
          <w:lang w:val="de-DE"/>
        </w:rPr>
        <w:t xml:space="preserve"> Ziele der Führungskräfte um.</w:t>
      </w:r>
      <w:r w:rsidR="002B5A1C" w:rsidRPr="002C0D07">
        <w:rPr>
          <w:rFonts w:cstheme="minorHAnsi"/>
          <w:sz w:val="24"/>
          <w:szCs w:val="24"/>
        </w:rPr>
        <w:t xml:space="preserve"> </w:t>
      </w:r>
      <w:r w:rsidR="00EF6D04" w:rsidRPr="002C0D07">
        <w:rPr>
          <w:rFonts w:cstheme="minorHAnsi"/>
          <w:sz w:val="24"/>
          <w:szCs w:val="24"/>
        </w:rPr>
        <w:t>T</w:t>
      </w:r>
      <w:r w:rsidR="00B731F0" w:rsidRPr="002C0D07">
        <w:rPr>
          <w:rFonts w:cstheme="minorHAnsi"/>
          <w:sz w:val="24"/>
          <w:szCs w:val="24"/>
        </w:rPr>
        <w:t>hyssenkrupp</w:t>
      </w:r>
      <w:r w:rsidR="00EF6D04">
        <w:rPr>
          <w:rFonts w:cstheme="minorHAnsi"/>
          <w:sz w:val="24"/>
          <w:szCs w:val="24"/>
        </w:rPr>
        <w:t xml:space="preserve"> gibt</w:t>
      </w:r>
      <w:r w:rsidR="00B731F0" w:rsidRPr="002C0D07">
        <w:rPr>
          <w:rFonts w:cstheme="minorHAnsi"/>
          <w:sz w:val="24"/>
          <w:szCs w:val="24"/>
        </w:rPr>
        <w:t xml:space="preserve"> </w:t>
      </w:r>
      <w:r w:rsidR="004D1D2E" w:rsidRPr="002C0D07">
        <w:rPr>
          <w:rFonts w:cstheme="minorHAnsi"/>
          <w:sz w:val="24"/>
          <w:szCs w:val="24"/>
        </w:rPr>
        <w:t xml:space="preserve">Verbesserungsinitiativen in einen übergreifenden Kontext und </w:t>
      </w:r>
      <w:r w:rsidR="00EF6D04">
        <w:rPr>
          <w:rFonts w:cstheme="minorHAnsi"/>
          <w:sz w:val="24"/>
          <w:szCs w:val="24"/>
        </w:rPr>
        <w:t>ermöglicht</w:t>
      </w:r>
      <w:r w:rsidR="004D1D2E" w:rsidRPr="002C0D07">
        <w:rPr>
          <w:rFonts w:cstheme="minorHAnsi"/>
          <w:sz w:val="24"/>
          <w:szCs w:val="24"/>
        </w:rPr>
        <w:t xml:space="preserve"> Identität und Impulse. </w:t>
      </w:r>
      <w:r w:rsidR="00EF6D04">
        <w:rPr>
          <w:rFonts w:cstheme="minorHAnsi"/>
          <w:sz w:val="24"/>
          <w:szCs w:val="24"/>
        </w:rPr>
        <w:t>E</w:t>
      </w:r>
      <w:r w:rsidR="004D1D2E" w:rsidRPr="002C0D07">
        <w:rPr>
          <w:rFonts w:cstheme="minorHAnsi"/>
          <w:sz w:val="24"/>
          <w:szCs w:val="24"/>
        </w:rPr>
        <w:t xml:space="preserve">in kollaboratives und kommunikatives Umfeld </w:t>
      </w:r>
      <w:r w:rsidR="00EF6D04">
        <w:rPr>
          <w:rFonts w:cstheme="minorHAnsi"/>
          <w:sz w:val="24"/>
          <w:szCs w:val="24"/>
        </w:rPr>
        <w:t xml:space="preserve">wird geboten </w:t>
      </w:r>
      <w:r w:rsidR="004D1D2E" w:rsidRPr="002C0D07">
        <w:rPr>
          <w:rFonts w:cstheme="minorHAnsi"/>
          <w:sz w:val="24"/>
          <w:szCs w:val="24"/>
        </w:rPr>
        <w:t>und für jede Tätigkeit steht eine optimierte aktivitätsbezogene Arbeitsumgebung zur Verfügung</w:t>
      </w:r>
      <w:r w:rsidR="00AF6DD9" w:rsidRPr="002C0D07">
        <w:rPr>
          <w:rFonts w:cstheme="minorHAnsi"/>
          <w:sz w:val="24"/>
          <w:szCs w:val="24"/>
        </w:rPr>
        <w:t>: „Wir haben uns darauf konzentriert</w:t>
      </w:r>
      <w:r w:rsidR="00EF6D04">
        <w:rPr>
          <w:rFonts w:cstheme="minorHAnsi"/>
          <w:sz w:val="24"/>
          <w:szCs w:val="24"/>
        </w:rPr>
        <w:t>,</w:t>
      </w:r>
      <w:r w:rsidR="00AF6DD9" w:rsidRPr="002C0D07">
        <w:rPr>
          <w:rFonts w:cstheme="minorHAnsi"/>
          <w:sz w:val="24"/>
          <w:szCs w:val="24"/>
        </w:rPr>
        <w:t xml:space="preserve"> Räume anzubieten, </w:t>
      </w:r>
      <w:r w:rsidR="002B5DF0" w:rsidRPr="002C0D07">
        <w:rPr>
          <w:rFonts w:cstheme="minorHAnsi"/>
          <w:sz w:val="24"/>
          <w:szCs w:val="24"/>
        </w:rPr>
        <w:t>wo</w:t>
      </w:r>
      <w:r w:rsidR="00AF6DD9" w:rsidRPr="002C0D07">
        <w:rPr>
          <w:rFonts w:cstheme="minorHAnsi"/>
          <w:sz w:val="24"/>
          <w:szCs w:val="24"/>
        </w:rPr>
        <w:t xml:space="preserve"> sich die Mitarbeitenden austauschen können“.</w:t>
      </w:r>
      <w:r w:rsidR="004D1D2E" w:rsidRPr="002C0D07">
        <w:rPr>
          <w:rFonts w:cstheme="minorHAnsi"/>
          <w:sz w:val="24"/>
          <w:szCs w:val="24"/>
        </w:rPr>
        <w:t xml:space="preserve"> Insgesamt steht das neue “office4tk”</w:t>
      </w:r>
      <w:r w:rsidR="00AF0311" w:rsidRPr="002C0D07">
        <w:rPr>
          <w:rFonts w:cstheme="minorHAnsi"/>
          <w:sz w:val="24"/>
          <w:szCs w:val="24"/>
        </w:rPr>
        <w:t>-</w:t>
      </w:r>
      <w:r w:rsidR="004D1D2E" w:rsidRPr="002C0D07">
        <w:rPr>
          <w:rFonts w:cstheme="minorHAnsi"/>
          <w:sz w:val="24"/>
          <w:szCs w:val="24"/>
        </w:rPr>
        <w:t>Konzept für eine effiziente Flächenplanung</w:t>
      </w:r>
      <w:r w:rsidR="007161EA" w:rsidRPr="002C0D07">
        <w:rPr>
          <w:rFonts w:cstheme="minorHAnsi"/>
          <w:sz w:val="24"/>
          <w:szCs w:val="24"/>
        </w:rPr>
        <w:t xml:space="preserve"> und </w:t>
      </w:r>
      <w:proofErr w:type="spellStart"/>
      <w:r w:rsidR="007161EA" w:rsidRPr="002C0D07">
        <w:rPr>
          <w:rFonts w:cstheme="minorHAnsi"/>
          <w:sz w:val="24"/>
          <w:szCs w:val="24"/>
        </w:rPr>
        <w:t>Activity</w:t>
      </w:r>
      <w:proofErr w:type="spellEnd"/>
      <w:r w:rsidR="00906DF1" w:rsidRPr="002C0D07">
        <w:rPr>
          <w:rFonts w:cstheme="minorHAnsi"/>
          <w:sz w:val="24"/>
          <w:szCs w:val="24"/>
        </w:rPr>
        <w:t>-</w:t>
      </w:r>
      <w:proofErr w:type="spellStart"/>
      <w:r w:rsidR="007161EA" w:rsidRPr="002C0D07">
        <w:rPr>
          <w:rFonts w:cstheme="minorHAnsi"/>
          <w:sz w:val="24"/>
          <w:szCs w:val="24"/>
        </w:rPr>
        <w:t>Based</w:t>
      </w:r>
      <w:proofErr w:type="spellEnd"/>
      <w:r w:rsidR="00AF0311" w:rsidRPr="002C0D07">
        <w:rPr>
          <w:rFonts w:cstheme="minorHAnsi"/>
          <w:sz w:val="24"/>
          <w:szCs w:val="24"/>
        </w:rPr>
        <w:t>-</w:t>
      </w:r>
      <w:r w:rsidR="007161EA" w:rsidRPr="002C0D07">
        <w:rPr>
          <w:rFonts w:cstheme="minorHAnsi"/>
          <w:sz w:val="24"/>
          <w:szCs w:val="24"/>
        </w:rPr>
        <w:t>Planu</w:t>
      </w:r>
      <w:r w:rsidR="00906DF1" w:rsidRPr="002C0D07">
        <w:rPr>
          <w:rFonts w:cstheme="minorHAnsi"/>
          <w:sz w:val="24"/>
          <w:szCs w:val="24"/>
        </w:rPr>
        <w:t>n</w:t>
      </w:r>
      <w:r w:rsidR="007161EA" w:rsidRPr="002C0D07">
        <w:rPr>
          <w:rFonts w:cstheme="minorHAnsi"/>
          <w:sz w:val="24"/>
          <w:szCs w:val="24"/>
        </w:rPr>
        <w:t>gsprinzipien,</w:t>
      </w:r>
      <w:r w:rsidR="004D1D2E" w:rsidRPr="002C0D07">
        <w:rPr>
          <w:rFonts w:cstheme="minorHAnsi"/>
          <w:sz w:val="24"/>
          <w:szCs w:val="24"/>
        </w:rPr>
        <w:t xml:space="preserve"> die </w:t>
      </w:r>
      <w:r w:rsidR="00B40D37" w:rsidRPr="002C0D07">
        <w:rPr>
          <w:rFonts w:cstheme="minorHAnsi"/>
          <w:sz w:val="24"/>
          <w:szCs w:val="24"/>
        </w:rPr>
        <w:t xml:space="preserve">etwa </w:t>
      </w:r>
      <w:r w:rsidR="007161EA" w:rsidRPr="002C0D07">
        <w:rPr>
          <w:rFonts w:cstheme="minorHAnsi"/>
          <w:sz w:val="24"/>
          <w:szCs w:val="24"/>
        </w:rPr>
        <w:t>Kommunikation</w:t>
      </w:r>
      <w:r w:rsidR="00B40D37" w:rsidRPr="002C0D07">
        <w:rPr>
          <w:rFonts w:cstheme="minorHAnsi"/>
          <w:sz w:val="24"/>
          <w:szCs w:val="24"/>
        </w:rPr>
        <w:t xml:space="preserve">, </w:t>
      </w:r>
      <w:r w:rsidR="007161EA" w:rsidRPr="002C0D07">
        <w:rPr>
          <w:rFonts w:cstheme="minorHAnsi"/>
          <w:sz w:val="24"/>
          <w:szCs w:val="24"/>
        </w:rPr>
        <w:t>Kollaboration</w:t>
      </w:r>
      <w:r w:rsidR="002B5A1C" w:rsidRPr="002C0D07">
        <w:rPr>
          <w:rFonts w:cstheme="minorHAnsi"/>
          <w:sz w:val="24"/>
          <w:szCs w:val="24"/>
        </w:rPr>
        <w:t>,</w:t>
      </w:r>
      <w:r w:rsidR="007161EA" w:rsidRPr="002C0D07">
        <w:rPr>
          <w:rFonts w:cstheme="minorHAnsi"/>
          <w:sz w:val="24"/>
          <w:szCs w:val="24"/>
        </w:rPr>
        <w:t xml:space="preserve"> aber auch gezielt Konzentration fördern</w:t>
      </w:r>
      <w:r w:rsidR="00EF6D04">
        <w:rPr>
          <w:rFonts w:cstheme="minorHAnsi"/>
          <w:sz w:val="24"/>
          <w:szCs w:val="24"/>
        </w:rPr>
        <w:t xml:space="preserve">. Zusätzlich ermöglicht das Konzept </w:t>
      </w:r>
      <w:r w:rsidR="00B40D37" w:rsidRPr="002C0D07">
        <w:rPr>
          <w:rFonts w:cstheme="minorHAnsi"/>
          <w:sz w:val="24"/>
          <w:szCs w:val="24"/>
        </w:rPr>
        <w:t xml:space="preserve">auch </w:t>
      </w:r>
      <w:r w:rsidR="004D1D2E" w:rsidRPr="002C0D07">
        <w:rPr>
          <w:rFonts w:cstheme="minorHAnsi"/>
          <w:sz w:val="24"/>
          <w:szCs w:val="24"/>
        </w:rPr>
        <w:t>die Möglichkeit</w:t>
      </w:r>
      <w:r w:rsidR="00EF6D04">
        <w:rPr>
          <w:rFonts w:cstheme="minorHAnsi"/>
          <w:sz w:val="24"/>
          <w:szCs w:val="24"/>
        </w:rPr>
        <w:t>,</w:t>
      </w:r>
      <w:r w:rsidR="004D1D2E" w:rsidRPr="002C0D07">
        <w:rPr>
          <w:rFonts w:cstheme="minorHAnsi"/>
          <w:sz w:val="24"/>
          <w:szCs w:val="24"/>
        </w:rPr>
        <w:t xml:space="preserve"> an verschiedenen Orten arbeiten zu können</w:t>
      </w:r>
      <w:r w:rsidR="007161EA" w:rsidRPr="002C0D07">
        <w:rPr>
          <w:rFonts w:cstheme="minorHAnsi"/>
          <w:sz w:val="24"/>
          <w:szCs w:val="24"/>
        </w:rPr>
        <w:t xml:space="preserve">. Kommunikation soll </w:t>
      </w:r>
      <w:r w:rsidR="00B40D37" w:rsidRPr="002C0D07">
        <w:rPr>
          <w:rFonts w:cstheme="minorHAnsi"/>
          <w:sz w:val="24"/>
          <w:szCs w:val="24"/>
        </w:rPr>
        <w:t xml:space="preserve">dabei vorwiegend </w:t>
      </w:r>
      <w:r w:rsidR="007161EA" w:rsidRPr="002C0D07">
        <w:rPr>
          <w:rFonts w:cstheme="minorHAnsi"/>
          <w:sz w:val="24"/>
          <w:szCs w:val="24"/>
        </w:rPr>
        <w:t>im Büro</w:t>
      </w:r>
      <w:r w:rsidR="00EF6D04">
        <w:rPr>
          <w:rFonts w:cstheme="minorHAnsi"/>
          <w:sz w:val="24"/>
          <w:szCs w:val="24"/>
        </w:rPr>
        <w:t xml:space="preserve"> und </w:t>
      </w:r>
      <w:r w:rsidR="007161EA" w:rsidRPr="002C0D07">
        <w:rPr>
          <w:rFonts w:cstheme="minorHAnsi"/>
          <w:sz w:val="24"/>
          <w:szCs w:val="24"/>
        </w:rPr>
        <w:t>Einzelarbeit größtenteil</w:t>
      </w:r>
      <w:r w:rsidR="00906DF1" w:rsidRPr="002C0D07">
        <w:rPr>
          <w:rFonts w:cstheme="minorHAnsi"/>
          <w:sz w:val="24"/>
          <w:szCs w:val="24"/>
        </w:rPr>
        <w:t>s</w:t>
      </w:r>
      <w:r w:rsidR="007161EA" w:rsidRPr="002C0D07">
        <w:rPr>
          <w:rFonts w:cstheme="minorHAnsi"/>
          <w:sz w:val="24"/>
          <w:szCs w:val="24"/>
        </w:rPr>
        <w:t xml:space="preserve"> </w:t>
      </w:r>
      <w:r w:rsidR="00EF6D04">
        <w:rPr>
          <w:rFonts w:cstheme="minorHAnsi"/>
          <w:sz w:val="24"/>
          <w:szCs w:val="24"/>
        </w:rPr>
        <w:t>im Homeoffice</w:t>
      </w:r>
      <w:r w:rsidR="00906DF1" w:rsidRPr="002C0D07">
        <w:rPr>
          <w:rFonts w:cstheme="minorHAnsi"/>
          <w:sz w:val="24"/>
          <w:szCs w:val="24"/>
        </w:rPr>
        <w:t xml:space="preserve"> </w:t>
      </w:r>
      <w:r w:rsidR="007161EA" w:rsidRPr="002C0D07">
        <w:rPr>
          <w:rFonts w:cstheme="minorHAnsi"/>
          <w:sz w:val="24"/>
          <w:szCs w:val="24"/>
        </w:rPr>
        <w:t xml:space="preserve">stattfinden. Stefan Wolters betonte </w:t>
      </w:r>
      <w:r w:rsidR="00EF6D04">
        <w:rPr>
          <w:rFonts w:cstheme="minorHAnsi"/>
          <w:sz w:val="24"/>
          <w:szCs w:val="24"/>
        </w:rPr>
        <w:t xml:space="preserve">für eine erfolgreiche Umsetzung </w:t>
      </w:r>
      <w:r w:rsidR="007161EA" w:rsidRPr="002C0D07">
        <w:rPr>
          <w:rFonts w:cstheme="minorHAnsi"/>
          <w:sz w:val="24"/>
          <w:szCs w:val="24"/>
        </w:rPr>
        <w:t xml:space="preserve">die Bedeutung des </w:t>
      </w:r>
      <w:proofErr w:type="gramStart"/>
      <w:r w:rsidR="007161EA" w:rsidRPr="002C0D07">
        <w:rPr>
          <w:rFonts w:cstheme="minorHAnsi"/>
          <w:sz w:val="24"/>
          <w:szCs w:val="24"/>
        </w:rPr>
        <w:t>Change Managements</w:t>
      </w:r>
      <w:proofErr w:type="gramEnd"/>
      <w:r w:rsidR="00AF6DD9" w:rsidRPr="002C0D07">
        <w:rPr>
          <w:rFonts w:cstheme="minorHAnsi"/>
          <w:sz w:val="24"/>
          <w:szCs w:val="24"/>
        </w:rPr>
        <w:t>: „</w:t>
      </w:r>
      <w:r w:rsidR="005B17B4" w:rsidRPr="002C0D07">
        <w:rPr>
          <w:rFonts w:cstheme="minorHAnsi"/>
          <w:sz w:val="24"/>
          <w:szCs w:val="24"/>
        </w:rPr>
        <w:t xml:space="preserve">Nur eine </w:t>
      </w:r>
      <w:r w:rsidR="00AF6DD9" w:rsidRPr="002C0D07">
        <w:rPr>
          <w:rFonts w:cstheme="minorHAnsi"/>
          <w:sz w:val="24"/>
          <w:szCs w:val="24"/>
        </w:rPr>
        <w:t xml:space="preserve">Veränderung </w:t>
      </w:r>
      <w:r w:rsidR="005B17B4" w:rsidRPr="002C0D07">
        <w:rPr>
          <w:rFonts w:cstheme="minorHAnsi"/>
          <w:sz w:val="24"/>
          <w:szCs w:val="24"/>
        </w:rPr>
        <w:t xml:space="preserve">der Mindsets aller Beteiligten kann zu einem erfolgreichen Einsatz von </w:t>
      </w:r>
      <w:r w:rsidR="00AF6DD9" w:rsidRPr="002C0D07">
        <w:rPr>
          <w:rFonts w:cstheme="minorHAnsi"/>
          <w:sz w:val="24"/>
          <w:szCs w:val="24"/>
        </w:rPr>
        <w:t>neuen Arbeitsplatzkonzepte</w:t>
      </w:r>
      <w:r w:rsidR="005B17B4" w:rsidRPr="002C0D07">
        <w:rPr>
          <w:rFonts w:cstheme="minorHAnsi"/>
          <w:sz w:val="24"/>
          <w:szCs w:val="24"/>
        </w:rPr>
        <w:t>n führen</w:t>
      </w:r>
      <w:r w:rsidR="00AF6DD9" w:rsidRPr="002C0D07">
        <w:rPr>
          <w:rFonts w:cstheme="minorHAnsi"/>
          <w:sz w:val="24"/>
          <w:szCs w:val="24"/>
        </w:rPr>
        <w:t>.“</w:t>
      </w:r>
    </w:p>
    <w:p w14:paraId="18DF1382" w14:textId="1055F677" w:rsidR="004E5404" w:rsidRPr="002C0D07" w:rsidRDefault="004E5404" w:rsidP="002C0D07">
      <w:pPr>
        <w:spacing w:afterLines="120" w:after="288"/>
        <w:rPr>
          <w:rFonts w:cstheme="minorHAnsi"/>
          <w:sz w:val="24"/>
          <w:szCs w:val="24"/>
        </w:rPr>
      </w:pPr>
      <w:r w:rsidRPr="002C0D07">
        <w:rPr>
          <w:rFonts w:cstheme="minorHAnsi"/>
          <w:sz w:val="24"/>
          <w:szCs w:val="24"/>
        </w:rPr>
        <w:t xml:space="preserve">Diese Aussagen werden auch durch die </w:t>
      </w:r>
      <w:r w:rsidR="009E475E" w:rsidRPr="002C0D07">
        <w:rPr>
          <w:rFonts w:cstheme="minorHAnsi"/>
          <w:sz w:val="24"/>
          <w:szCs w:val="24"/>
        </w:rPr>
        <w:t>präsentierten</w:t>
      </w:r>
      <w:r w:rsidRPr="002C0D07">
        <w:rPr>
          <w:rFonts w:cstheme="minorHAnsi"/>
          <w:sz w:val="24"/>
          <w:szCs w:val="24"/>
        </w:rPr>
        <w:t xml:space="preserve"> Studien de</w:t>
      </w:r>
      <w:r w:rsidR="00EF6D04">
        <w:rPr>
          <w:rFonts w:cstheme="minorHAnsi"/>
          <w:sz w:val="24"/>
          <w:szCs w:val="24"/>
        </w:rPr>
        <w:t>r Forschungsgruppe Immobilien und Facility Management (IFM) von der</w:t>
      </w:r>
      <w:r w:rsidRPr="002C0D07">
        <w:rPr>
          <w:rFonts w:cstheme="minorHAnsi"/>
          <w:sz w:val="24"/>
          <w:szCs w:val="24"/>
        </w:rPr>
        <w:t xml:space="preserve"> TU Wien bestätigt. In einer Langzeitstudie über die Arbeitsplatzstrategien des Top</w:t>
      </w:r>
      <w:r w:rsidR="00906DF1" w:rsidRPr="002C0D07">
        <w:rPr>
          <w:rFonts w:cstheme="minorHAnsi"/>
          <w:sz w:val="24"/>
          <w:szCs w:val="24"/>
        </w:rPr>
        <w:t>-</w:t>
      </w:r>
      <w:r w:rsidRPr="002C0D07">
        <w:rPr>
          <w:rFonts w:cstheme="minorHAnsi"/>
          <w:sz w:val="24"/>
          <w:szCs w:val="24"/>
        </w:rPr>
        <w:t xml:space="preserve"> und Middle</w:t>
      </w:r>
      <w:r w:rsidR="00906DF1" w:rsidRPr="002C0D07">
        <w:rPr>
          <w:rFonts w:cstheme="minorHAnsi"/>
          <w:sz w:val="24"/>
          <w:szCs w:val="24"/>
        </w:rPr>
        <w:t>-</w:t>
      </w:r>
      <w:r w:rsidRPr="002C0D07">
        <w:rPr>
          <w:rFonts w:cstheme="minorHAnsi"/>
          <w:sz w:val="24"/>
          <w:szCs w:val="24"/>
        </w:rPr>
        <w:t>Managements zeigt sich, dass vor allem das Middle</w:t>
      </w:r>
      <w:r w:rsidR="00906DF1" w:rsidRPr="002C0D07">
        <w:rPr>
          <w:rFonts w:cstheme="minorHAnsi"/>
          <w:sz w:val="24"/>
          <w:szCs w:val="24"/>
        </w:rPr>
        <w:t>-</w:t>
      </w:r>
      <w:r w:rsidRPr="002C0D07">
        <w:rPr>
          <w:rFonts w:cstheme="minorHAnsi"/>
          <w:sz w:val="24"/>
          <w:szCs w:val="24"/>
        </w:rPr>
        <w:t xml:space="preserve">Management neue Arbeitswelten und auch dezentrale Bürostandorts näher </w:t>
      </w:r>
      <w:proofErr w:type="gramStart"/>
      <w:r w:rsidRPr="002C0D07">
        <w:rPr>
          <w:rFonts w:cstheme="minorHAnsi"/>
          <w:sz w:val="24"/>
          <w:szCs w:val="24"/>
        </w:rPr>
        <w:t>bei den Mitarbeiter</w:t>
      </w:r>
      <w:proofErr w:type="gramEnd"/>
      <w:r w:rsidR="005B17B4" w:rsidRPr="002C0D07">
        <w:rPr>
          <w:rFonts w:cstheme="minorHAnsi"/>
          <w:sz w:val="24"/>
          <w:szCs w:val="24"/>
        </w:rPr>
        <w:t>*inne</w:t>
      </w:r>
      <w:r w:rsidRPr="002C0D07">
        <w:rPr>
          <w:rFonts w:cstheme="minorHAnsi"/>
          <w:sz w:val="24"/>
          <w:szCs w:val="24"/>
        </w:rPr>
        <w:t>n</w:t>
      </w:r>
      <w:r w:rsidR="00EF6D04">
        <w:rPr>
          <w:rFonts w:cstheme="minorHAnsi"/>
          <w:sz w:val="24"/>
          <w:szCs w:val="24"/>
        </w:rPr>
        <w:t>,</w:t>
      </w:r>
      <w:r w:rsidRPr="002C0D07">
        <w:rPr>
          <w:rFonts w:cstheme="minorHAnsi"/>
          <w:sz w:val="24"/>
          <w:szCs w:val="24"/>
        </w:rPr>
        <w:t xml:space="preserve"> wie Satelliten Office</w:t>
      </w:r>
      <w:r w:rsidR="005B17B4" w:rsidRPr="002C0D07">
        <w:rPr>
          <w:rFonts w:cstheme="minorHAnsi"/>
          <w:sz w:val="24"/>
          <w:szCs w:val="24"/>
        </w:rPr>
        <w:t>-</w:t>
      </w:r>
      <w:r w:rsidRPr="002C0D07">
        <w:rPr>
          <w:rFonts w:cstheme="minorHAnsi"/>
          <w:sz w:val="24"/>
          <w:szCs w:val="24"/>
        </w:rPr>
        <w:t>Standorte oder Co-Working Spaces</w:t>
      </w:r>
      <w:r w:rsidR="00EF6D04">
        <w:rPr>
          <w:rFonts w:cstheme="minorHAnsi"/>
          <w:sz w:val="24"/>
          <w:szCs w:val="24"/>
        </w:rPr>
        <w:t>,</w:t>
      </w:r>
      <w:r w:rsidRPr="002C0D07">
        <w:rPr>
          <w:rFonts w:cstheme="minorHAnsi"/>
          <w:sz w:val="24"/>
          <w:szCs w:val="24"/>
        </w:rPr>
        <w:t xml:space="preserve"> fordert</w:t>
      </w:r>
      <w:r w:rsidR="00EF6D04">
        <w:rPr>
          <w:rFonts w:cstheme="minorHAnsi"/>
          <w:sz w:val="24"/>
          <w:szCs w:val="24"/>
        </w:rPr>
        <w:t>. Das soll zur Stärkung des</w:t>
      </w:r>
      <w:r w:rsidRPr="002C0D07">
        <w:rPr>
          <w:rFonts w:cstheme="minorHAnsi"/>
          <w:sz w:val="24"/>
          <w:szCs w:val="24"/>
        </w:rPr>
        <w:t xml:space="preserve"> </w:t>
      </w:r>
      <w:proofErr w:type="spellStart"/>
      <w:r w:rsidRPr="002C0D07">
        <w:rPr>
          <w:rFonts w:cstheme="minorHAnsi"/>
          <w:sz w:val="24"/>
          <w:szCs w:val="24"/>
        </w:rPr>
        <w:t>Employer</w:t>
      </w:r>
      <w:proofErr w:type="spellEnd"/>
      <w:r w:rsidRPr="002C0D07">
        <w:rPr>
          <w:rFonts w:cstheme="minorHAnsi"/>
          <w:sz w:val="24"/>
          <w:szCs w:val="24"/>
        </w:rPr>
        <w:t xml:space="preserve"> Branding und d</w:t>
      </w:r>
      <w:r w:rsidR="00EF6D04">
        <w:rPr>
          <w:rFonts w:cstheme="minorHAnsi"/>
          <w:sz w:val="24"/>
          <w:szCs w:val="24"/>
        </w:rPr>
        <w:t>er</w:t>
      </w:r>
      <w:r w:rsidRPr="002C0D07">
        <w:rPr>
          <w:rFonts w:cstheme="minorHAnsi"/>
          <w:sz w:val="24"/>
          <w:szCs w:val="24"/>
        </w:rPr>
        <w:t xml:space="preserve"> Mitarbeiter</w:t>
      </w:r>
      <w:r w:rsidR="005B17B4" w:rsidRPr="002C0D07">
        <w:rPr>
          <w:rFonts w:cstheme="minorHAnsi"/>
          <w:sz w:val="24"/>
          <w:szCs w:val="24"/>
        </w:rPr>
        <w:t>*</w:t>
      </w:r>
      <w:proofErr w:type="spellStart"/>
      <w:r w:rsidR="005B17B4" w:rsidRPr="002C0D07">
        <w:rPr>
          <w:rFonts w:cstheme="minorHAnsi"/>
          <w:sz w:val="24"/>
          <w:szCs w:val="24"/>
        </w:rPr>
        <w:t>innen</w:t>
      </w:r>
      <w:r w:rsidR="00B40D37" w:rsidRPr="002C0D07">
        <w:rPr>
          <w:rFonts w:cstheme="minorHAnsi"/>
          <w:sz w:val="24"/>
          <w:szCs w:val="24"/>
        </w:rPr>
        <w:t>z</w:t>
      </w:r>
      <w:r w:rsidRPr="002C0D07">
        <w:rPr>
          <w:rFonts w:cstheme="minorHAnsi"/>
          <w:sz w:val="24"/>
          <w:szCs w:val="24"/>
        </w:rPr>
        <w:t>ufriedenheit</w:t>
      </w:r>
      <w:proofErr w:type="spellEnd"/>
      <w:r w:rsidR="00EF6D04">
        <w:rPr>
          <w:rFonts w:cstheme="minorHAnsi"/>
          <w:sz w:val="24"/>
          <w:szCs w:val="24"/>
        </w:rPr>
        <w:t xml:space="preserve">, sowie </w:t>
      </w:r>
      <w:r w:rsidR="00B40D37" w:rsidRPr="002C0D07">
        <w:rPr>
          <w:rFonts w:cstheme="minorHAnsi"/>
          <w:sz w:val="24"/>
          <w:szCs w:val="24"/>
        </w:rPr>
        <w:t>Mitarbeiter</w:t>
      </w:r>
      <w:r w:rsidR="005B17B4" w:rsidRPr="002C0D07">
        <w:rPr>
          <w:rFonts w:cstheme="minorHAnsi"/>
          <w:sz w:val="24"/>
          <w:szCs w:val="24"/>
        </w:rPr>
        <w:t>*</w:t>
      </w:r>
      <w:proofErr w:type="spellStart"/>
      <w:r w:rsidR="005B17B4" w:rsidRPr="002C0D07">
        <w:rPr>
          <w:rFonts w:cstheme="minorHAnsi"/>
          <w:sz w:val="24"/>
          <w:szCs w:val="24"/>
        </w:rPr>
        <w:t>innen</w:t>
      </w:r>
      <w:r w:rsidR="00B40D37" w:rsidRPr="002C0D07">
        <w:rPr>
          <w:rFonts w:cstheme="minorHAnsi"/>
          <w:sz w:val="24"/>
          <w:szCs w:val="24"/>
        </w:rPr>
        <w:t>b</w:t>
      </w:r>
      <w:r w:rsidRPr="002C0D07">
        <w:rPr>
          <w:rFonts w:cstheme="minorHAnsi"/>
          <w:sz w:val="24"/>
          <w:szCs w:val="24"/>
        </w:rPr>
        <w:t>indung</w:t>
      </w:r>
      <w:proofErr w:type="spellEnd"/>
      <w:r w:rsidRPr="002C0D07">
        <w:rPr>
          <w:rFonts w:cstheme="minorHAnsi"/>
          <w:sz w:val="24"/>
          <w:szCs w:val="24"/>
        </w:rPr>
        <w:t xml:space="preserve"> </w:t>
      </w:r>
      <w:r w:rsidR="00EF6D04">
        <w:rPr>
          <w:rFonts w:cstheme="minorHAnsi"/>
          <w:sz w:val="24"/>
          <w:szCs w:val="24"/>
        </w:rPr>
        <w:t>beitragen</w:t>
      </w:r>
      <w:r w:rsidRPr="002C0D07">
        <w:rPr>
          <w:rFonts w:cstheme="minorHAnsi"/>
          <w:sz w:val="24"/>
          <w:szCs w:val="24"/>
        </w:rPr>
        <w:t>. Man erkennt auch ein Umdenken bei Manager</w:t>
      </w:r>
      <w:r w:rsidR="005B17B4" w:rsidRPr="002C0D07">
        <w:rPr>
          <w:rFonts w:cstheme="minorHAnsi"/>
          <w:sz w:val="24"/>
          <w:szCs w:val="24"/>
        </w:rPr>
        <w:t>*inne</w:t>
      </w:r>
      <w:r w:rsidRPr="002C0D07">
        <w:rPr>
          <w:rFonts w:cstheme="minorHAnsi"/>
          <w:sz w:val="24"/>
          <w:szCs w:val="24"/>
        </w:rPr>
        <w:t>n, die vermehrt auch die Ausstattung des Home</w:t>
      </w:r>
      <w:r w:rsidR="00906DF1" w:rsidRPr="002C0D07">
        <w:rPr>
          <w:rFonts w:cstheme="minorHAnsi"/>
          <w:sz w:val="24"/>
          <w:szCs w:val="24"/>
        </w:rPr>
        <w:t>o</w:t>
      </w:r>
      <w:r w:rsidRPr="002C0D07">
        <w:rPr>
          <w:rFonts w:cstheme="minorHAnsi"/>
          <w:sz w:val="24"/>
          <w:szCs w:val="24"/>
        </w:rPr>
        <w:t xml:space="preserve">ffice </w:t>
      </w:r>
      <w:r w:rsidRPr="002C0D07">
        <w:rPr>
          <w:rFonts w:cstheme="minorHAnsi"/>
          <w:sz w:val="24"/>
          <w:szCs w:val="24"/>
        </w:rPr>
        <w:lastRenderedPageBreak/>
        <w:t xml:space="preserve">gezielt durch Firmenmittel fördern, um so effizientes Arbeiten zu begünstigen und </w:t>
      </w:r>
      <w:r w:rsidR="00B40D37" w:rsidRPr="002C0D07">
        <w:rPr>
          <w:rFonts w:cstheme="minorHAnsi"/>
          <w:sz w:val="24"/>
          <w:szCs w:val="24"/>
        </w:rPr>
        <w:t xml:space="preserve">auch im Homeoffice </w:t>
      </w:r>
      <w:r w:rsidRPr="002C0D07">
        <w:rPr>
          <w:rFonts w:cstheme="minorHAnsi"/>
          <w:sz w:val="24"/>
          <w:szCs w:val="24"/>
        </w:rPr>
        <w:t>d</w:t>
      </w:r>
      <w:r w:rsidR="00B40D37" w:rsidRPr="002C0D07">
        <w:rPr>
          <w:rFonts w:cstheme="minorHAnsi"/>
          <w:sz w:val="24"/>
          <w:szCs w:val="24"/>
        </w:rPr>
        <w:t xml:space="preserve">as </w:t>
      </w:r>
      <w:proofErr w:type="spellStart"/>
      <w:r w:rsidR="00B40D37" w:rsidRPr="002C0D07">
        <w:rPr>
          <w:rFonts w:cstheme="minorHAnsi"/>
          <w:sz w:val="24"/>
          <w:szCs w:val="24"/>
        </w:rPr>
        <w:t>Wellbeing</w:t>
      </w:r>
      <w:proofErr w:type="spellEnd"/>
      <w:r w:rsidR="00B40D37" w:rsidRPr="002C0D07">
        <w:rPr>
          <w:rFonts w:cstheme="minorHAnsi"/>
          <w:sz w:val="24"/>
          <w:szCs w:val="24"/>
        </w:rPr>
        <w:t xml:space="preserve"> </w:t>
      </w:r>
      <w:r w:rsidRPr="002C0D07">
        <w:rPr>
          <w:rFonts w:cstheme="minorHAnsi"/>
          <w:sz w:val="24"/>
          <w:szCs w:val="24"/>
        </w:rPr>
        <w:t>sicherzustellen.</w:t>
      </w:r>
    </w:p>
    <w:p w14:paraId="40FC1BFF" w14:textId="6A54FD17" w:rsidR="004D1D2E" w:rsidRPr="002C0D07" w:rsidRDefault="009E475E" w:rsidP="002C0D07">
      <w:pPr>
        <w:spacing w:afterLines="120" w:after="288"/>
        <w:rPr>
          <w:rFonts w:cstheme="minorHAnsi"/>
          <w:sz w:val="24"/>
          <w:szCs w:val="24"/>
        </w:rPr>
      </w:pPr>
      <w:r w:rsidRPr="002C0D07">
        <w:rPr>
          <w:rFonts w:cstheme="minorHAnsi"/>
          <w:sz w:val="24"/>
          <w:szCs w:val="24"/>
        </w:rPr>
        <w:t>Eine zweite wissenschaftliche Studie des IFM analysierte die Faktoren, die Arbeitsplatzattraktivität vor allem bei Berufseinsteiger</w:t>
      </w:r>
      <w:r w:rsidR="005B17B4" w:rsidRPr="002C0D07">
        <w:rPr>
          <w:rFonts w:cstheme="minorHAnsi"/>
          <w:sz w:val="24"/>
          <w:szCs w:val="24"/>
        </w:rPr>
        <w:t>*inne</w:t>
      </w:r>
      <w:r w:rsidRPr="002C0D07">
        <w:rPr>
          <w:rFonts w:cstheme="minorHAnsi"/>
          <w:sz w:val="24"/>
          <w:szCs w:val="24"/>
        </w:rPr>
        <w:t>n beeinflusst und zeigte ebenfalls die Bedeutung von Autonom</w:t>
      </w:r>
      <w:r w:rsidR="00906DF1" w:rsidRPr="002C0D07">
        <w:rPr>
          <w:rFonts w:cstheme="minorHAnsi"/>
          <w:sz w:val="24"/>
          <w:szCs w:val="24"/>
        </w:rPr>
        <w:t>ie</w:t>
      </w:r>
      <w:r w:rsidRPr="002C0D07">
        <w:rPr>
          <w:rFonts w:cstheme="minorHAnsi"/>
          <w:sz w:val="24"/>
          <w:szCs w:val="24"/>
        </w:rPr>
        <w:t xml:space="preserve"> und Flexibilität</w:t>
      </w:r>
      <w:r w:rsidR="00EF6D04">
        <w:rPr>
          <w:rFonts w:cstheme="minorHAnsi"/>
          <w:sz w:val="24"/>
          <w:szCs w:val="24"/>
        </w:rPr>
        <w:t>.</w:t>
      </w:r>
      <w:r w:rsidRPr="002C0D07">
        <w:rPr>
          <w:rFonts w:cstheme="minorHAnsi"/>
          <w:sz w:val="24"/>
          <w:szCs w:val="24"/>
        </w:rPr>
        <w:t xml:space="preserve"> </w:t>
      </w:r>
      <w:r w:rsidR="00EF6D04">
        <w:rPr>
          <w:rFonts w:cstheme="minorHAnsi"/>
          <w:sz w:val="24"/>
          <w:szCs w:val="24"/>
        </w:rPr>
        <w:t>Der</w:t>
      </w:r>
      <w:r w:rsidRPr="002C0D07">
        <w:rPr>
          <w:rFonts w:cstheme="minorHAnsi"/>
          <w:sz w:val="24"/>
          <w:szCs w:val="24"/>
        </w:rPr>
        <w:t xml:space="preserve"> große Einfluss der Arbeitsplatzgestaltung auf die A</w:t>
      </w:r>
      <w:r w:rsidR="00804653">
        <w:rPr>
          <w:rFonts w:cstheme="minorHAnsi"/>
          <w:sz w:val="24"/>
          <w:szCs w:val="24"/>
        </w:rPr>
        <w:t>rbeitgeber*</w:t>
      </w:r>
      <w:proofErr w:type="spellStart"/>
      <w:r w:rsidR="00804653">
        <w:rPr>
          <w:rFonts w:cstheme="minorHAnsi"/>
          <w:sz w:val="24"/>
          <w:szCs w:val="24"/>
        </w:rPr>
        <w:t>innenauswahl</w:t>
      </w:r>
      <w:proofErr w:type="spellEnd"/>
      <w:r w:rsidR="00804653">
        <w:rPr>
          <w:rFonts w:cstheme="minorHAnsi"/>
          <w:sz w:val="24"/>
          <w:szCs w:val="24"/>
        </w:rPr>
        <w:t xml:space="preserve"> wurde betont</w:t>
      </w:r>
      <w:r w:rsidRPr="002C0D07">
        <w:rPr>
          <w:rFonts w:cstheme="minorHAnsi"/>
          <w:sz w:val="24"/>
          <w:szCs w:val="24"/>
        </w:rPr>
        <w:t xml:space="preserve">. Insgesamt zeigt sich, </w:t>
      </w:r>
      <w:r w:rsidR="00B40D37" w:rsidRPr="002C0D07">
        <w:rPr>
          <w:rFonts w:cstheme="minorHAnsi"/>
          <w:sz w:val="24"/>
          <w:szCs w:val="24"/>
        </w:rPr>
        <w:t xml:space="preserve">dass </w:t>
      </w:r>
      <w:r w:rsidRPr="002C0D07">
        <w:rPr>
          <w:rFonts w:cstheme="minorHAnsi"/>
          <w:sz w:val="24"/>
          <w:szCs w:val="24"/>
        </w:rPr>
        <w:t xml:space="preserve">die Bedeutung der </w:t>
      </w:r>
      <w:r w:rsidR="00804653">
        <w:rPr>
          <w:rFonts w:cstheme="minorHAnsi"/>
          <w:sz w:val="24"/>
          <w:szCs w:val="24"/>
        </w:rPr>
        <w:t>Arbeitsplatzgestaltung</w:t>
      </w:r>
      <w:r w:rsidRPr="002C0D07">
        <w:rPr>
          <w:rFonts w:cstheme="minorHAnsi"/>
          <w:sz w:val="24"/>
          <w:szCs w:val="24"/>
        </w:rPr>
        <w:t xml:space="preserve"> und d</w:t>
      </w:r>
      <w:r w:rsidR="00804653">
        <w:rPr>
          <w:rFonts w:cstheme="minorHAnsi"/>
          <w:sz w:val="24"/>
          <w:szCs w:val="24"/>
        </w:rPr>
        <w:t>as</w:t>
      </w:r>
      <w:r w:rsidRPr="002C0D07">
        <w:rPr>
          <w:rFonts w:cstheme="minorHAnsi"/>
          <w:sz w:val="24"/>
          <w:szCs w:val="24"/>
        </w:rPr>
        <w:t xml:space="preserve"> Thema </w:t>
      </w:r>
      <w:r w:rsidR="00906DF1" w:rsidRPr="002C0D07">
        <w:rPr>
          <w:rFonts w:cstheme="minorHAnsi"/>
          <w:sz w:val="24"/>
          <w:szCs w:val="24"/>
        </w:rPr>
        <w:t>h</w:t>
      </w:r>
      <w:r w:rsidRPr="002C0D07">
        <w:rPr>
          <w:rFonts w:cstheme="minorHAnsi"/>
          <w:sz w:val="24"/>
          <w:szCs w:val="24"/>
        </w:rPr>
        <w:t>ybride Arbeitswelten für</w:t>
      </w:r>
      <w:r w:rsidR="00804653">
        <w:rPr>
          <w:rFonts w:cstheme="minorHAnsi"/>
          <w:sz w:val="24"/>
          <w:szCs w:val="24"/>
        </w:rPr>
        <w:t xml:space="preserve"> das</w:t>
      </w:r>
      <w:r w:rsidRPr="002C0D07">
        <w:rPr>
          <w:rFonts w:cstheme="minorHAnsi"/>
          <w:sz w:val="24"/>
          <w:szCs w:val="24"/>
        </w:rPr>
        <w:t xml:space="preserve"> </w:t>
      </w:r>
      <w:proofErr w:type="spellStart"/>
      <w:r w:rsidRPr="002C0D07">
        <w:rPr>
          <w:rFonts w:cstheme="minorHAnsi"/>
          <w:sz w:val="24"/>
          <w:szCs w:val="24"/>
        </w:rPr>
        <w:t>Employer</w:t>
      </w:r>
      <w:proofErr w:type="spellEnd"/>
      <w:r w:rsidRPr="002C0D07">
        <w:rPr>
          <w:rFonts w:cstheme="minorHAnsi"/>
          <w:sz w:val="24"/>
          <w:szCs w:val="24"/>
        </w:rPr>
        <w:t xml:space="preserve"> Branding und</w:t>
      </w:r>
      <w:r w:rsidR="00804653">
        <w:rPr>
          <w:rFonts w:cstheme="minorHAnsi"/>
          <w:sz w:val="24"/>
          <w:szCs w:val="24"/>
        </w:rPr>
        <w:t xml:space="preserve"> die</w:t>
      </w:r>
      <w:r w:rsidRPr="002C0D07">
        <w:rPr>
          <w:rFonts w:cstheme="minorHAnsi"/>
          <w:sz w:val="24"/>
          <w:szCs w:val="24"/>
        </w:rPr>
        <w:t xml:space="preserve"> </w:t>
      </w:r>
      <w:r w:rsidR="00906DF1" w:rsidRPr="002C0D07">
        <w:rPr>
          <w:rFonts w:cstheme="minorHAnsi"/>
          <w:sz w:val="24"/>
          <w:szCs w:val="24"/>
        </w:rPr>
        <w:t>Mitarbeiter</w:t>
      </w:r>
      <w:r w:rsidR="005B17B4" w:rsidRPr="002C0D07">
        <w:rPr>
          <w:rFonts w:cstheme="minorHAnsi"/>
          <w:sz w:val="24"/>
          <w:szCs w:val="24"/>
        </w:rPr>
        <w:t>*</w:t>
      </w:r>
      <w:proofErr w:type="spellStart"/>
      <w:r w:rsidR="005B17B4" w:rsidRPr="002C0D07">
        <w:rPr>
          <w:rFonts w:cstheme="minorHAnsi"/>
          <w:sz w:val="24"/>
          <w:szCs w:val="24"/>
        </w:rPr>
        <w:t>innen</w:t>
      </w:r>
      <w:r w:rsidR="00906DF1" w:rsidRPr="002C0D07">
        <w:rPr>
          <w:rFonts w:cstheme="minorHAnsi"/>
          <w:sz w:val="24"/>
          <w:szCs w:val="24"/>
        </w:rPr>
        <w:t>bindung</w:t>
      </w:r>
      <w:proofErr w:type="spellEnd"/>
      <w:r w:rsidR="00906DF1" w:rsidRPr="002C0D07">
        <w:rPr>
          <w:rFonts w:cstheme="minorHAnsi"/>
          <w:sz w:val="24"/>
          <w:szCs w:val="24"/>
        </w:rPr>
        <w:t xml:space="preserve"> </w:t>
      </w:r>
      <w:r w:rsidRPr="002C0D07">
        <w:rPr>
          <w:rFonts w:cstheme="minorHAnsi"/>
          <w:sz w:val="24"/>
          <w:szCs w:val="24"/>
        </w:rPr>
        <w:t xml:space="preserve">im </w:t>
      </w:r>
      <w:r w:rsidR="00804653">
        <w:rPr>
          <w:rFonts w:cstheme="minorHAnsi"/>
          <w:sz w:val="24"/>
          <w:szCs w:val="24"/>
        </w:rPr>
        <w:t>War-</w:t>
      </w:r>
      <w:proofErr w:type="spellStart"/>
      <w:r w:rsidR="00804653">
        <w:rPr>
          <w:rFonts w:cstheme="minorHAnsi"/>
          <w:sz w:val="24"/>
          <w:szCs w:val="24"/>
        </w:rPr>
        <w:t>for</w:t>
      </w:r>
      <w:proofErr w:type="spellEnd"/>
      <w:r w:rsidR="00804653">
        <w:rPr>
          <w:rFonts w:cstheme="minorHAnsi"/>
          <w:sz w:val="24"/>
          <w:szCs w:val="24"/>
        </w:rPr>
        <w:t>-Talent</w:t>
      </w:r>
      <w:r w:rsidR="00B40D37" w:rsidRPr="002C0D07">
        <w:rPr>
          <w:rFonts w:cstheme="minorHAnsi"/>
          <w:sz w:val="24"/>
          <w:szCs w:val="24"/>
        </w:rPr>
        <w:t xml:space="preserve"> rasant an Fahrt aufnimmt</w:t>
      </w:r>
      <w:r w:rsidRPr="002C0D07">
        <w:rPr>
          <w:rFonts w:cstheme="minorHAnsi"/>
          <w:sz w:val="24"/>
          <w:szCs w:val="24"/>
        </w:rPr>
        <w:t xml:space="preserve">. </w:t>
      </w:r>
      <w:r w:rsidR="00F16C88" w:rsidRPr="002C0D07">
        <w:rPr>
          <w:rFonts w:cstheme="minorHAnsi"/>
          <w:sz w:val="24"/>
          <w:szCs w:val="24"/>
        </w:rPr>
        <w:t>Neben</w:t>
      </w:r>
      <w:r w:rsidR="00906DF1" w:rsidRPr="002C0D07">
        <w:rPr>
          <w:rFonts w:cstheme="minorHAnsi"/>
          <w:sz w:val="24"/>
          <w:szCs w:val="24"/>
        </w:rPr>
        <w:t xml:space="preserve"> </w:t>
      </w:r>
      <w:r w:rsidR="00F16C88" w:rsidRPr="002C0D07">
        <w:rPr>
          <w:rFonts w:cstheme="minorHAnsi"/>
          <w:sz w:val="24"/>
          <w:szCs w:val="24"/>
        </w:rPr>
        <w:t>Best Practi</w:t>
      </w:r>
      <w:r w:rsidR="00906DF1" w:rsidRPr="002C0D07">
        <w:rPr>
          <w:rFonts w:cstheme="minorHAnsi"/>
          <w:sz w:val="24"/>
          <w:szCs w:val="24"/>
        </w:rPr>
        <w:t>c</w:t>
      </w:r>
      <w:r w:rsidR="00F16C88" w:rsidRPr="002C0D07">
        <w:rPr>
          <w:rFonts w:cstheme="minorHAnsi"/>
          <w:sz w:val="24"/>
          <w:szCs w:val="24"/>
        </w:rPr>
        <w:t>e</w:t>
      </w:r>
      <w:r w:rsidR="00906DF1" w:rsidRPr="002C0D07">
        <w:rPr>
          <w:rFonts w:cstheme="minorHAnsi"/>
          <w:sz w:val="24"/>
          <w:szCs w:val="24"/>
        </w:rPr>
        <w:t xml:space="preserve"> Beispiele</w:t>
      </w:r>
      <w:r w:rsidR="00804653">
        <w:rPr>
          <w:rFonts w:cstheme="minorHAnsi"/>
          <w:sz w:val="24"/>
          <w:szCs w:val="24"/>
        </w:rPr>
        <w:t>n</w:t>
      </w:r>
      <w:r w:rsidR="00B40D37" w:rsidRPr="002C0D07">
        <w:rPr>
          <w:rFonts w:cstheme="minorHAnsi"/>
          <w:sz w:val="24"/>
          <w:szCs w:val="24"/>
        </w:rPr>
        <w:t>,</w:t>
      </w:r>
      <w:r w:rsidR="00F16C88" w:rsidRPr="002C0D07">
        <w:rPr>
          <w:rFonts w:cstheme="minorHAnsi"/>
          <w:sz w:val="24"/>
          <w:szCs w:val="24"/>
        </w:rPr>
        <w:t xml:space="preserve"> wie</w:t>
      </w:r>
      <w:r w:rsidR="00804653">
        <w:rPr>
          <w:rFonts w:cstheme="minorHAnsi"/>
          <w:sz w:val="24"/>
          <w:szCs w:val="24"/>
        </w:rPr>
        <w:t xml:space="preserve"> die von</w:t>
      </w:r>
      <w:r w:rsidR="00F16C88" w:rsidRPr="002C0D07">
        <w:rPr>
          <w:rFonts w:cstheme="minorHAnsi"/>
          <w:sz w:val="24"/>
          <w:szCs w:val="24"/>
        </w:rPr>
        <w:t xml:space="preserve"> </w:t>
      </w:r>
      <w:r w:rsidR="00B40D37" w:rsidRPr="002C0D07">
        <w:rPr>
          <w:rFonts w:cstheme="minorHAnsi"/>
          <w:sz w:val="24"/>
          <w:szCs w:val="24"/>
        </w:rPr>
        <w:t>t</w:t>
      </w:r>
      <w:r w:rsidR="00F16C88" w:rsidRPr="002C0D07">
        <w:rPr>
          <w:rFonts w:cstheme="minorHAnsi"/>
          <w:sz w:val="24"/>
          <w:szCs w:val="24"/>
        </w:rPr>
        <w:t>hyssen</w:t>
      </w:r>
      <w:r w:rsidR="00906DF1" w:rsidRPr="002C0D07">
        <w:rPr>
          <w:rFonts w:cstheme="minorHAnsi"/>
          <w:sz w:val="24"/>
          <w:szCs w:val="24"/>
        </w:rPr>
        <w:t>krupp,</w:t>
      </w:r>
      <w:r w:rsidR="00F16C88" w:rsidRPr="002C0D07">
        <w:rPr>
          <w:rFonts w:cstheme="minorHAnsi"/>
          <w:sz w:val="24"/>
          <w:szCs w:val="24"/>
        </w:rPr>
        <w:t xml:space="preserve"> helfen auch wissenschaftliche Studien</w:t>
      </w:r>
      <w:r w:rsidR="00906DF1" w:rsidRPr="002C0D07">
        <w:rPr>
          <w:rFonts w:cstheme="minorHAnsi"/>
          <w:sz w:val="24"/>
          <w:szCs w:val="24"/>
        </w:rPr>
        <w:t>,</w:t>
      </w:r>
      <w:r w:rsidR="00F16C88" w:rsidRPr="002C0D07">
        <w:rPr>
          <w:rFonts w:cstheme="minorHAnsi"/>
          <w:sz w:val="24"/>
          <w:szCs w:val="24"/>
        </w:rPr>
        <w:t xml:space="preserve"> wie </w:t>
      </w:r>
      <w:r w:rsidR="00804653">
        <w:rPr>
          <w:rFonts w:cstheme="minorHAnsi"/>
          <w:sz w:val="24"/>
          <w:szCs w:val="24"/>
        </w:rPr>
        <w:t>die des IFM</w:t>
      </w:r>
      <w:r w:rsidR="00906DF1" w:rsidRPr="002C0D07">
        <w:rPr>
          <w:rFonts w:cstheme="minorHAnsi"/>
          <w:sz w:val="24"/>
          <w:szCs w:val="24"/>
        </w:rPr>
        <w:t>,</w:t>
      </w:r>
      <w:r w:rsidR="00B40D37" w:rsidRPr="002C0D07">
        <w:rPr>
          <w:rFonts w:cstheme="minorHAnsi"/>
          <w:sz w:val="24"/>
          <w:szCs w:val="24"/>
        </w:rPr>
        <w:t xml:space="preserve"> </w:t>
      </w:r>
      <w:r w:rsidR="00804653">
        <w:rPr>
          <w:rFonts w:cstheme="minorHAnsi"/>
          <w:sz w:val="24"/>
          <w:szCs w:val="24"/>
        </w:rPr>
        <w:t xml:space="preserve">um </w:t>
      </w:r>
      <w:r w:rsidR="00906DF1" w:rsidRPr="002C0D07">
        <w:rPr>
          <w:rFonts w:cstheme="minorHAnsi"/>
          <w:sz w:val="24"/>
          <w:szCs w:val="24"/>
        </w:rPr>
        <w:t xml:space="preserve">einen Einblick zu </w:t>
      </w:r>
      <w:r w:rsidR="00804653">
        <w:rPr>
          <w:rFonts w:cstheme="minorHAnsi"/>
          <w:sz w:val="24"/>
          <w:szCs w:val="24"/>
        </w:rPr>
        <w:t>bekommen wie man die richt</w:t>
      </w:r>
      <w:r w:rsidR="00F16C88" w:rsidRPr="002C0D07">
        <w:rPr>
          <w:rFonts w:cstheme="minorHAnsi"/>
          <w:sz w:val="24"/>
          <w:szCs w:val="24"/>
        </w:rPr>
        <w:t xml:space="preserve">igen Schritte effizient </w:t>
      </w:r>
      <w:r w:rsidR="00804653">
        <w:rPr>
          <w:rFonts w:cstheme="minorHAnsi"/>
          <w:sz w:val="24"/>
          <w:szCs w:val="24"/>
        </w:rPr>
        <w:t>setzt und somit die</w:t>
      </w:r>
      <w:r w:rsidR="00F16C88" w:rsidRPr="002C0D07">
        <w:rPr>
          <w:rFonts w:cstheme="minorHAnsi"/>
          <w:sz w:val="24"/>
          <w:szCs w:val="24"/>
        </w:rPr>
        <w:t xml:space="preserve"> Wettbewerbsfähigkeit </w:t>
      </w:r>
      <w:r w:rsidR="00804653">
        <w:rPr>
          <w:rFonts w:cstheme="minorHAnsi"/>
          <w:sz w:val="24"/>
          <w:szCs w:val="24"/>
        </w:rPr>
        <w:t xml:space="preserve">erhält </w:t>
      </w:r>
      <w:r w:rsidR="00F16C88" w:rsidRPr="002C0D07">
        <w:rPr>
          <w:rFonts w:cstheme="minorHAnsi"/>
          <w:sz w:val="24"/>
          <w:szCs w:val="24"/>
        </w:rPr>
        <w:t xml:space="preserve">oder sogar </w:t>
      </w:r>
      <w:r w:rsidR="00804653">
        <w:rPr>
          <w:rFonts w:cstheme="minorHAnsi"/>
          <w:sz w:val="24"/>
          <w:szCs w:val="24"/>
        </w:rPr>
        <w:t>steigert.</w:t>
      </w:r>
    </w:p>
    <w:sectPr w:rsidR="004D1D2E" w:rsidRPr="002C0D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61"/>
    <w:rsid w:val="0024398E"/>
    <w:rsid w:val="002B5A1C"/>
    <w:rsid w:val="002B5DF0"/>
    <w:rsid w:val="002C0D07"/>
    <w:rsid w:val="002D5D7A"/>
    <w:rsid w:val="003F2534"/>
    <w:rsid w:val="0041277C"/>
    <w:rsid w:val="004D1D2E"/>
    <w:rsid w:val="004E5404"/>
    <w:rsid w:val="005B17B4"/>
    <w:rsid w:val="006D01A1"/>
    <w:rsid w:val="007161EA"/>
    <w:rsid w:val="00804653"/>
    <w:rsid w:val="00861D74"/>
    <w:rsid w:val="00906DF1"/>
    <w:rsid w:val="009E475E"/>
    <w:rsid w:val="00A958C5"/>
    <w:rsid w:val="00AF0311"/>
    <w:rsid w:val="00AF6DD9"/>
    <w:rsid w:val="00B40D37"/>
    <w:rsid w:val="00B731F0"/>
    <w:rsid w:val="00BC57C1"/>
    <w:rsid w:val="00BE2961"/>
    <w:rsid w:val="00BE7391"/>
    <w:rsid w:val="00EF6D04"/>
    <w:rsid w:val="00F16C88"/>
    <w:rsid w:val="00F35AEC"/>
    <w:rsid w:val="00FD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C00C7"/>
  <w15:chartTrackingRefBased/>
  <w15:docId w15:val="{A4A4A95F-4C3E-46C4-AD47-2A56A552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C57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D1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6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6DF1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5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arbeitung">
    <w:name w:val="Revision"/>
    <w:hidden/>
    <w:uiPriority w:val="99"/>
    <w:semiHidden/>
    <w:rsid w:val="00F35A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3497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Redlein</dc:creator>
  <cp:keywords/>
  <dc:description/>
  <cp:lastModifiedBy>antonia.heil@ifm.tuwien.ac.at</cp:lastModifiedBy>
  <cp:revision>2</cp:revision>
  <dcterms:created xsi:type="dcterms:W3CDTF">2023-11-23T16:59:00Z</dcterms:created>
  <dcterms:modified xsi:type="dcterms:W3CDTF">2023-11-23T16:59:00Z</dcterms:modified>
</cp:coreProperties>
</file>