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pBdr/>
        <w:spacing w:before="240" w:after="0"/>
        <w:rPr>
          <w:rFonts w:ascii="Arial" w:hAnsi="Arial" w:cs="Arial"/>
          <w:color w:val="2E74B5" w:themeColor="accent1" w:themeShade="bf"/>
          <w:sz w:val="28"/>
          <w:szCs w:val="32"/>
        </w:rPr>
      </w:pPr>
      <w:r>
        <w:rPr>
          <w:rFonts w:cs="Arial" w:ascii="Arial" w:hAnsi="Arial"/>
          <w:color w:val="2E74B5" w:themeColor="accent1" w:themeShade="bf"/>
          <w:sz w:val="28"/>
          <w:szCs w:val="32"/>
        </w:rPr>
        <w:t xml:space="preserve">TU Wien template for main coordinators: description of BIP 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tbl>
      <w:tblPr>
        <w:tblStyle w:val="a1"/>
        <w:tblW w:w="906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980"/>
        <w:gridCol w:w="7081"/>
      </w:tblGrid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2E74B5" w:themeFill="accent1" w:themeFillShade="b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cs="Arial" w:ascii="Arial" w:hAnsi="Arial"/>
                <w:color w:val="FFFFFF"/>
                <w:sz w:val="20"/>
              </w:rPr>
              <w:t>Program title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2E74B5" w:themeFill="accent1" w:themeFillShade="bf" w:val="clear"/>
          </w:tcPr>
          <w:p>
            <w:pPr>
              <w:pStyle w:val="Normal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cs="Arial" w:ascii="Arial" w:hAnsi="Arial"/>
                <w:color w:val="FFFFFF"/>
                <w:sz w:val="20"/>
              </w:rPr>
              <w:t>Partner universities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cs="Arial" w:ascii="Arial" w:hAnsi="Arial"/>
                <w:color w:val="FFFFFF"/>
                <w:sz w:val="20"/>
              </w:rPr>
              <w:t>(</w:t>
            </w:r>
            <w:r>
              <w:rPr>
                <w:rFonts w:cs="Arial" w:ascii="Arial" w:hAnsi="Arial"/>
                <w:color w:val="FFFFFF"/>
                <w:sz w:val="20"/>
              </w:rPr>
              <w:t>name</w:t>
            </w:r>
            <w:r>
              <w:rPr>
                <w:rFonts w:cs="Arial" w:ascii="Arial" w:hAnsi="Arial"/>
                <w:color w:val="FFFFFF"/>
                <w:sz w:val="20"/>
              </w:rPr>
              <w:t>, OID)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Name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</w:rPr>
              <w:t xml:space="preserve">OID </w:t>
            </w:r>
            <w:r>
              <w:rPr>
                <w:rFonts w:cs="Arial" w:ascii="Arial" w:hAnsi="Arial"/>
                <w:sz w:val="20"/>
              </w:rPr>
              <w:t>(if it is kown)</w:t>
            </w:r>
          </w:p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</w:rPr>
              <w:t>Name</w:t>
            </w:r>
            <w:r>
              <w:rPr>
                <w:rFonts w:cs="Arial" w:ascii="Arial" w:hAnsi="Arial"/>
                <w:sz w:val="20"/>
              </w:rPr>
              <w:t xml:space="preserve"> </w:t>
            </w:r>
          </w:p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sz w:val="20"/>
              </w:rPr>
              <w:t xml:space="preserve">OID </w:t>
            </w:r>
            <w:r>
              <w:rPr>
                <w:rFonts w:cs="Arial" w:ascii="Arial" w:hAnsi="Arial"/>
                <w:sz w:val="20"/>
              </w:rPr>
              <w:t>(if it is kown)</w:t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2E74B5" w:themeFill="accent1" w:themeFillShade="bf" w:val="clear"/>
          </w:tcPr>
          <w:p>
            <w:pPr>
              <w:pStyle w:val="Normal"/>
              <w:spacing w:before="0" w:after="160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cs="Arial" w:ascii="Arial" w:hAnsi="Arial"/>
                <w:color w:val="FFFFFF"/>
                <w:sz w:val="20"/>
              </w:rPr>
              <w:t>Coordinator at TUW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Name</w:t>
            </w:r>
          </w:p>
        </w:tc>
      </w:tr>
      <w:tr>
        <w:trPr/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2E74B5" w:themeFill="accent1" w:themeFillShade="b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cs="Arial" w:ascii="Arial" w:hAnsi="Arial"/>
                <w:color w:val="FFFFFF"/>
                <w:sz w:val="20"/>
              </w:rPr>
              <w:t>Target group</w:t>
            </w:r>
          </w:p>
        </w:tc>
        <w:tc>
          <w:tcPr>
            <w:tcW w:w="7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2E74B5" w:themeFill="accent1" w:themeFillShade="b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cs="Arial" w:ascii="Arial" w:hAnsi="Arial"/>
                <w:color w:val="FFFFFF"/>
                <w:sz w:val="20"/>
              </w:rPr>
              <w:t xml:space="preserve">Number of participants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2E74B5" w:themeFill="accent1" w:themeFillShade="b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cs="Arial" w:ascii="Arial" w:hAnsi="Arial"/>
                <w:color w:val="FFFFFF"/>
                <w:sz w:val="20"/>
              </w:rPr>
              <w:t>Subject/topic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2E74B5" w:themeFill="accent1" w:themeFillShade="b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cs="Arial" w:ascii="Arial" w:hAnsi="Arial"/>
                <w:color w:val="FFFFFF"/>
                <w:sz w:val="20"/>
              </w:rPr>
              <w:t>Goals and description BIP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2E74B5" w:themeFill="accent1" w:themeFillShade="b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cs="Arial" w:ascii="Arial" w:hAnsi="Arial"/>
                <w:color w:val="FFFFFF"/>
                <w:sz w:val="20"/>
              </w:rPr>
              <w:t>Educational and teaching methods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2E74B5" w:themeFill="accent1" w:themeFillShade="b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cs="Arial" w:ascii="Arial" w:hAnsi="Arial"/>
                <w:color w:val="FFFFFF"/>
                <w:sz w:val="20"/>
              </w:rPr>
              <w:t>Expected results BIP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2E74B5" w:themeFill="accent1" w:themeFillShade="b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cs="Arial" w:ascii="Arial" w:hAnsi="Arial"/>
                <w:color w:val="FFFFFF"/>
                <w:sz w:val="20"/>
              </w:rPr>
              <w:t>Description of virtual component (preliminary dates)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2E74B5" w:themeFill="accent1" w:themeFillShade="bf" w:val="clear"/>
          </w:tcPr>
          <w:p>
            <w:pPr>
              <w:pStyle w:val="Normal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cs="Arial" w:ascii="Arial" w:hAnsi="Arial"/>
                <w:color w:val="FFFFFF"/>
                <w:sz w:val="20"/>
              </w:rPr>
              <w:t>Educational area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cs="Arial" w:ascii="Arial" w:hAnsi="Arial"/>
                <w:color w:val="FFFFFF"/>
                <w:sz w:val="20"/>
              </w:rPr>
              <w:t>(ISCED codes)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2E74B5" w:themeFill="accent1" w:themeFillShade="b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cs="Arial" w:ascii="Arial" w:hAnsi="Arial"/>
                <w:color w:val="FFFFFF"/>
                <w:sz w:val="20"/>
              </w:rPr>
              <w:t xml:space="preserve">Duration of physical component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cs="Arial"/>
                <w:sz w:val="20"/>
              </w:rPr>
            </w:pPr>
            <w:r>
              <w:rPr/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2E74B5" w:themeFill="accent1" w:themeFillShade="bf" w:val="clear"/>
          </w:tcPr>
          <w:p>
            <w:pPr>
              <w:pStyle w:val="Normal"/>
              <w:rPr/>
            </w:pPr>
            <w:r>
              <w:rPr>
                <w:rFonts w:cs="Arial" w:ascii="Arial" w:hAnsi="Arial"/>
                <w:color w:val="FFFFFF"/>
                <w:sz w:val="20"/>
              </w:rPr>
              <w:t>Number of credits</w:t>
            </w:r>
          </w:p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color w:val="FFFFFF"/>
                <w:sz w:val="20"/>
              </w:rPr>
              <w:t>(min. 3 ECTS)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/>
            </w:r>
          </w:p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2E74B5" w:themeFill="accent1" w:themeFillShade="b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cs="Arial" w:ascii="Arial" w:hAnsi="Arial"/>
                <w:color w:val="FFFFFF"/>
                <w:sz w:val="20"/>
              </w:rPr>
              <w:t>Main language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20"/>
              </w:rPr>
            </w:pPr>
            <w:r>
              <w:rPr/>
            </w:r>
          </w:p>
          <w:p>
            <w:pPr>
              <w:pStyle w:val="Normal"/>
              <w:spacing w:before="0" w:after="16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2E74B5" w:themeFill="accent1" w:themeFillShade="bf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cs="Arial"/>
                <w:color w:val="FFFFFF"/>
                <w:sz w:val="20"/>
              </w:rPr>
            </w:pPr>
            <w:r>
              <w:rPr>
                <w:rFonts w:cs="Arial" w:ascii="Arial" w:hAnsi="Arial"/>
                <w:color w:val="FFFFFF"/>
                <w:sz w:val="20"/>
              </w:rPr>
              <w:t xml:space="preserve">Place of physical component 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 w:cs="Arial"/>
                <w:sz w:val="20"/>
              </w:rPr>
            </w:pPr>
            <w:r>
              <w:rPr/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1417" w:bottom="1969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serif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spacing w:before="0" w:after="160"/>
      <w:rPr>
        <w:rFonts w:ascii="Arial;serif" w:hAnsi="Arial;serif"/>
        <w:b w:val="false"/>
        <w:i w:val="false"/>
        <w:caps w:val="false"/>
        <w:smallCaps w:val="false"/>
        <w:color w:val="000000"/>
        <w:spacing w:val="0"/>
        <w:sz w:val="17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spacing w:before="0" w:after="160"/>
      <w:rPr/>
    </w:pPr>
    <w:r>
      <w:rPr>
        <w:rFonts w:ascii="Arial;serif" w:hAnsi="Arial;serif"/>
        <w:b w:val="false"/>
        <w:i w:val="false"/>
        <w:caps w:val="false"/>
        <w:smallCaps w:val="false"/>
        <w:color w:val="000000"/>
        <w:spacing w:val="0"/>
        <w:sz w:val="17"/>
      </w:rPr>
      <w:t xml:space="preserve">TU Wien | E063-01 International Office | to be sent to </w:t>
    </w:r>
    <w:hyperlink r:id="rId1">
      <w:r>
        <w:rPr>
          <w:rStyle w:val="Internetverknpfung"/>
          <w:rFonts w:ascii="Arial;serif" w:hAnsi="Arial;serif"/>
          <w:b w:val="false"/>
          <w:i w:val="false"/>
          <w:caps w:val="false"/>
          <w:smallCaps w:val="false"/>
          <w:color w:val="000000"/>
          <w:spacing w:val="0"/>
          <w:sz w:val="17"/>
        </w:rPr>
        <w:t>simone.haselbauer@tuwien.ac.at</w:t>
      </w:r>
    </w:hyperlink>
    <w:r>
      <w:rPr>
        <w:rFonts w:ascii="Arial;serif" w:hAnsi="Arial;serif"/>
        <w:b w:val="false"/>
        <w:i w:val="false"/>
        <w:caps w:val="false"/>
        <w:smallCaps w:val="false"/>
        <w:color w:val="000000"/>
        <w:spacing w:val="0"/>
        <w:sz w:val="17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sk-SK" w:eastAsia="de-AT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sk-SK" w:eastAsia="de-AT" w:bidi="ar-SA"/>
    </w:rPr>
  </w:style>
  <w:style w:type="paragraph" w:styleId="Berschrift1">
    <w:name w:val="Heading 1"/>
    <w:basedOn w:val="Normal"/>
    <w:next w:val="Normal"/>
    <w:link w:val="berschrift1Zchn"/>
    <w:uiPriority w:val="9"/>
    <w:qFormat/>
    <w:rsid w:val="00ea6c9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Berschrift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Berschrift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link w:val="berschrift1"/>
    <w:uiPriority w:val="9"/>
    <w:qFormat/>
    <w:rsid w:val="00ea6c9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Funotenzeichen">
    <w:name w:val="Fußnotenzeichen"/>
    <w:qFormat/>
    <w:rPr/>
  </w:style>
  <w:style w:type="character" w:styleId="Funotenanker">
    <w:name w:val="Fußnotenanker"/>
    <w:rPr>
      <w:vertAlign w:val="superscript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Tite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Normal"/>
    <w:next w:val="Normal"/>
    <w:uiPriority w:val="11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Kopfzeile">
    <w:name w:val="Header"/>
    <w:basedOn w:val="Normal"/>
    <w:pPr/>
    <w:rPr/>
  </w:style>
  <w:style w:type="paragraph" w:styleId="Fu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uzeile">
    <w:name w:val="Footer"/>
    <w:basedOn w:val="Normal"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ea6c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simone.haselbauer@tuwien.ac.at" TargetMode="Externa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jh2SSKqYto9thlAk8VMglESf3AQ==">CgMxLjAyCGguZ2pkZ3hzOAByITFVTnR1NFBwUDV3UmFBU2x6Z2lRQWxTUlhJSFlnV0p3eQ==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3D2FE2BBDE10459FD2E24ECC8C1958" ma:contentTypeVersion="11" ma:contentTypeDescription="Umožňuje vytvoriť nový dokument." ma:contentTypeScope="" ma:versionID="3d253c5ef810cb5c7f32667bcd830588">
  <xsd:schema xmlns:xsd="http://www.w3.org/2001/XMLSchema" xmlns:xs="http://www.w3.org/2001/XMLSchema" xmlns:p="http://schemas.microsoft.com/office/2006/metadata/properties" xmlns:ns2="0598d2c0-e40e-40a9-a4fd-2f8f379296f0" xmlns:ns3="74c8bf2a-3abc-49dc-a1cb-9050aca87aa1" targetNamespace="http://schemas.microsoft.com/office/2006/metadata/properties" ma:root="true" ma:fieldsID="f8a8209629e019f17c856ef1fd4c56f9" ns2:_="" ns3:_="">
    <xsd:import namespace="0598d2c0-e40e-40a9-a4fd-2f8f379296f0"/>
    <xsd:import namespace="74c8bf2a-3abc-49dc-a1cb-9050aca87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8d2c0-e40e-40a9-a4fd-2f8f37929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2703ad23-8153-45da-8605-685a98b05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um" ma:index="18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8bf2a-3abc-49dc-a1cb-9050aca87a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59c49c-8bef-44fb-ac69-067efed62b06}" ma:internalName="TaxCatchAll" ma:showField="CatchAllData" ma:web="74c8bf2a-3abc-49dc-a1cb-9050aca87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98d2c0-e40e-40a9-a4fd-2f8f379296f0">
      <Terms xmlns="http://schemas.microsoft.com/office/infopath/2007/PartnerControls"/>
    </lcf76f155ced4ddcb4097134ff3c332f>
    <TaxCatchAll xmlns="74c8bf2a-3abc-49dc-a1cb-9050aca87aa1" xsi:nil="true"/>
    <Datum xmlns="0598d2c0-e40e-40a9-a4fd-2f8f379296f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B7BEC9C-C71A-4AC5-9150-F50DABBC5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8d2c0-e40e-40a9-a4fd-2f8f379296f0"/>
    <ds:schemaRef ds:uri="74c8bf2a-3abc-49dc-a1cb-9050aca87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066DE0-809C-4C92-8B4F-9F088C25FA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77475-0B9C-43AA-852C-343BE0B9F4B8}">
  <ds:schemaRefs>
    <ds:schemaRef ds:uri="http://www.w3.org/XML/1998/namespace"/>
    <ds:schemaRef ds:uri="74c8bf2a-3abc-49dc-a1cb-9050aca87aa1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598d2c0-e40e-40a9-a4fd-2f8f379296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LibreOffice/6.1.4.2$Windows_X86_64 LibreOffice_project/9d0f32d1f0b509096fd65e0d4bec26ddd1938fd3</Application>
  <Pages>1</Pages>
  <Words>86</Words>
  <Characters>499</Characters>
  <CharactersWithSpaces>566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2023-07-07T08:33:00Z</dcterms:created>
  <dc:creator>Jurkovicova</dc:creator>
  <dc:description/>
  <dc:language>de-AT</dc:language>
  <cp:lastModifiedBy/>
  <dcterms:modified xsi:type="dcterms:W3CDTF">2023-08-18T11:18:38Z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0x010100463D2FE2BBDE10459FD2E24ECC8C1958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